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bidi="fr-FR"/>
        </w:rPr>
        <w:drawing>
          <wp:inline distT="0" distB="0" distL="0" distR="0">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rsidR="004B37FA" w:rsidRDefault="004B37FA">
      <w:pPr>
        <w:widowControl w:val="0"/>
        <w:tabs>
          <w:tab w:val="center" w:pos="4607"/>
        </w:tabs>
        <w:autoSpaceDE w:val="0"/>
        <w:rPr>
          <w:rFonts w:ascii="Garamond" w:hAnsi="Garamond" w:cs="Garamond"/>
          <w:bCs/>
          <w:color w:val="000000"/>
          <w:lang w:eastAsia="fr-FR" w:bidi="fr-FR"/>
        </w:rPr>
      </w:pPr>
    </w:p>
    <w:p w:rsidR="004B37FA" w:rsidRDefault="004B37FA">
      <w:pPr>
        <w:widowControl w:val="0"/>
        <w:tabs>
          <w:tab w:val="center" w:pos="4607"/>
        </w:tabs>
        <w:autoSpaceDE w:val="0"/>
        <w:rPr>
          <w:rFonts w:ascii="Garamond" w:hAnsi="Garamond" w:cs="Garamond"/>
          <w:bCs/>
          <w:color w:val="000000"/>
          <w:lang w:eastAsia="fr-FR" w:bidi="fr-FR"/>
        </w:rPr>
      </w:pPr>
      <w:r>
        <w:rPr>
          <w:noProof/>
        </w:rPr>
        <mc:AlternateContent>
          <mc:Choice Requires="wps">
            <w:drawing>
              <wp:anchor distT="0" distB="0" distL="114300" distR="114300" simplePos="0" relativeHeight="251657728" behindDoc="1" locked="0" layoutInCell="1" allowOverlap="1">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60.15pt;margin-top:-3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" filled="f" stroked="f" strokecolor="gray">
                <v:path arrowok="t"/>
                <v:textbox>
                  <w:txbxContent>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rsidR="004B37FA" w:rsidRDefault="004B37FA">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rsidR="00F9737D" w:rsidRDefault="00F9737D">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left" w:pos="4820"/>
          <w:tab w:val="left" w:pos="7513"/>
        </w:tabs>
        <w:autoSpaceDE w:val="0"/>
        <w:rPr>
          <w:rFonts w:ascii="Garamond" w:hAnsi="Garamond" w:cs="Garamond"/>
          <w:b/>
          <w:bCs/>
          <w:lang w:eastAsia="fr-FR" w:bidi="fr-FR"/>
        </w:rPr>
      </w:pPr>
    </w:p>
    <w:p w:rsidR="00F9737D" w:rsidRDefault="00F9737D">
      <w:pPr>
        <w:widowControl w:val="0"/>
        <w:autoSpaceDE w:val="0"/>
        <w:spacing w:after="120"/>
        <w:rPr>
          <w:rFonts w:ascii="Garamond" w:hAnsi="Garamond" w:cs="Garamond"/>
          <w:b/>
          <w:bCs/>
          <w:color w:val="3366FF"/>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autoSpaceDE w:val="0"/>
        <w:rPr>
          <w:rFonts w:ascii="Garamond" w:hAnsi="Garamond" w:cs="Garamond"/>
          <w:b/>
          <w:bCs/>
          <w:u w:val="single"/>
        </w:rPr>
      </w:pPr>
    </w:p>
    <w:p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rsidR="00EE7E53" w:rsidRPr="004B37FA" w:rsidRDefault="00EE7E53" w:rsidP="004B37FA">
      <w:pPr>
        <w:autoSpaceDE w:val="0"/>
        <w:rPr>
          <w:rFonts w:asciiTheme="minorHAnsi" w:hAnsiTheme="minorHAnsi" w:cstheme="minorHAnsi"/>
          <w:b/>
          <w:bCs/>
          <w:color w:val="00A387"/>
          <w:u w:val="single"/>
        </w:rPr>
      </w:pPr>
    </w:p>
    <w:p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ArTeC</w:t>
      </w:r>
      <w:r w:rsidRPr="004B37FA">
        <w:rPr>
          <w:rFonts w:asciiTheme="minorHAnsi" w:hAnsiTheme="minorHAnsi" w:cstheme="minorHAnsi"/>
          <w:bCs/>
        </w:rPr>
        <w:t xml:space="preserve"> : </w:t>
      </w:r>
    </w:p>
    <w:p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rsidR="004B37FA" w:rsidRDefault="004B37FA">
      <w:pPr>
        <w:autoSpaceDE w:val="0"/>
        <w:rPr>
          <w:rFonts w:asciiTheme="minorHAnsi" w:hAnsiTheme="minorHAnsi" w:cstheme="minorHAnsi"/>
        </w:rPr>
      </w:pPr>
    </w:p>
    <w:p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musidanse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CRESPPA  (CNRS, Paris 8, Paris-Nanterre)</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TransCrit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EA 7339 Dispositifs d’information et de communication à l’ère numérique- Paris Ile de France, Dicen-Idf (Paris-Nanterre</w:t>
      </w:r>
      <w:r w:rsidR="003F02D2" w:rsidRPr="004B37FA">
        <w:rPr>
          <w:rFonts w:asciiTheme="minorHAnsi" w:hAnsiTheme="minorHAnsi" w:cstheme="minorHAnsi"/>
        </w:rPr>
        <w:t>, cnam, UPEM</w:t>
      </w:r>
      <w:r w:rsidRPr="004B37FA">
        <w:rPr>
          <w:rFonts w:asciiTheme="minorHAnsi" w:hAnsiTheme="minorHAnsi" w:cstheme="minorHAnsi"/>
        </w:rPr>
        <w:t>)</w:t>
      </w:r>
    </w:p>
    <w:p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EA 373 Institut de recherches philosophiques, IR</w:t>
      </w:r>
      <w:r w:rsidR="00FF67EE" w:rsidRPr="004B37FA">
        <w:rPr>
          <w:rFonts w:asciiTheme="minorHAnsi" w:hAnsiTheme="minorHAnsi" w:cstheme="minorHAnsi"/>
        </w:rPr>
        <w:t>ePh</w:t>
      </w:r>
      <w:r w:rsidRPr="004B37FA">
        <w:rPr>
          <w:rFonts w:asciiTheme="minorHAnsi" w:hAnsiTheme="minorHAnsi" w:cstheme="minorHAnsi"/>
        </w:rPr>
        <w:t xml:space="preserve"> (Paris-Nanterre)</w:t>
      </w:r>
    </w:p>
    <w:p w:rsidR="00D93998" w:rsidRPr="004B37FA"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autoSpaceDE w:val="0"/>
        <w:rPr>
          <w:rFonts w:asciiTheme="minorHAnsi" w:hAnsiTheme="minorHAnsi" w:cstheme="minorHAnsi"/>
          <w:b/>
          <w:bCs/>
        </w:rPr>
      </w:pP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dans les orientations de recherche de l'EUR ArTeC.</w:t>
      </w: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
          <w:bCs/>
          <w:color w:val="000000"/>
          <w:lang w:eastAsia="fr-FR" w:bidi="fr-FR"/>
        </w:rPr>
        <w:t>ou</w:t>
      </w:r>
    </w:p>
    <w:p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ArTeC: </w:t>
      </w:r>
    </w:p>
    <w:p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ArTeC ou d’une de ses équipes affiliées, pour une durée annuelle maximale de 268 heures ou 32 jours; </w:t>
      </w:r>
    </w:p>
    <w:p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rsidR="004B37FA" w:rsidRPr="004B37FA" w:rsidRDefault="004B37FA" w:rsidP="004B37FA">
      <w:pPr>
        <w:pStyle w:val="Default"/>
        <w:jc w:val="both"/>
        <w:rPr>
          <w:rFonts w:asciiTheme="minorHAnsi" w:hAnsiTheme="minorHAnsi" w:cstheme="minorHAnsi"/>
          <w:color w:val="00A387"/>
        </w:rPr>
      </w:pPr>
    </w:p>
    <w:p w:rsidR="004B37FA" w:rsidRPr="004B37FA" w:rsidRDefault="004B37FA" w:rsidP="004B37FA">
      <w:pPr>
        <w:pStyle w:val="Default"/>
        <w:jc w:val="both"/>
        <w:rPr>
          <w:rFonts w:asciiTheme="minorHAnsi" w:hAnsiTheme="minorHAnsi" w:cstheme="minorHAnsi"/>
          <w:b/>
          <w:bCs/>
          <w:color w:val="00A387"/>
          <w:lang w:eastAsia="fr-FR" w:bidi="fr-FR"/>
        </w:rPr>
      </w:pPr>
      <w:r w:rsidRPr="004B37FA">
        <w:rPr>
          <w:rFonts w:asciiTheme="minorHAnsi" w:hAnsiTheme="minorHAnsi" w:cstheme="minorHAnsi"/>
          <w:b/>
          <w:color w:val="00A387"/>
        </w:rPr>
        <w:t>Plus généralement, tous les doctorants devront participer régulièrement à la vie intellectuelle d’ArTeC.</w:t>
      </w: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1 - Nom et prénom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Directeur/rice de recherche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rsidR="00F9737D" w:rsidRPr="004B37FA" w:rsidRDefault="00F9737D">
      <w:pPr>
        <w:widowControl w:val="0"/>
        <w:autoSpaceDE w:val="0"/>
        <w:spacing w:after="120"/>
        <w:rPr>
          <w:rFonts w:asciiTheme="minorHAnsi" w:hAnsiTheme="minorHAnsi" w:cstheme="minorHAnsi"/>
          <w:b/>
          <w:bCs/>
          <w:i/>
          <w:color w:val="000000"/>
          <w:lang w:eastAsia="fr-FR" w:bidi="fr-FR"/>
        </w:rPr>
      </w:pPr>
    </w:p>
    <w:p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ArTeC </w:t>
      </w:r>
      <w:r w:rsidR="00F9737D" w:rsidRPr="004B37FA">
        <w:rPr>
          <w:rFonts w:asciiTheme="minorHAnsi" w:hAnsiTheme="minorHAnsi" w:cstheme="minorHAnsi"/>
          <w:b/>
          <w:bCs/>
          <w:i/>
          <w:color w:val="27368B"/>
          <w:lang w:eastAsia="fr-FR" w:bidi="fr-FR"/>
        </w:rPr>
        <w:t>(1000 signes maximum) :</w:t>
      </w: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axes de l'EUR 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
    <w:p w:rsidR="00F9737D" w:rsidRPr="004B37FA" w:rsidRDefault="00F9737D">
      <w:pPr>
        <w:widowControl w:val="0"/>
        <w:autoSpaceDE w:val="0"/>
        <w:jc w:val="both"/>
        <w:rPr>
          <w:rFonts w:asciiTheme="minorHAnsi" w:hAnsiTheme="minorHAnsi" w:cstheme="minorHAnsi"/>
        </w:rPr>
      </w:pP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rsidR="00F9737D" w:rsidRPr="004B37FA" w:rsidRDefault="00F9737D">
      <w:pPr>
        <w:widowControl w:val="0"/>
        <w:autoSpaceDE w:val="0"/>
        <w:spacing w:after="120"/>
        <w:jc w:val="both"/>
        <w:rPr>
          <w:rFonts w:asciiTheme="minorHAnsi" w:hAnsiTheme="minorHAnsi" w:cstheme="minorHAnsi"/>
        </w:rPr>
      </w:pP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rsidR="00F9737D" w:rsidRPr="004B37FA" w:rsidRDefault="00F9737D">
      <w:pPr>
        <w:widowControl w:val="0"/>
        <w:autoSpaceDE w:val="0"/>
        <w:spacing w:after="120"/>
        <w:rPr>
          <w:rFonts w:asciiTheme="minorHAnsi" w:hAnsiTheme="minorHAnsi" w:cstheme="minorHAnsi"/>
        </w:rPr>
      </w:pP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rsidR="00F9737D" w:rsidRPr="004B37FA" w:rsidRDefault="00F9737D">
      <w:pPr>
        <w:widowControl w:val="0"/>
        <w:autoSpaceDE w:val="0"/>
        <w:spacing w:after="120"/>
        <w:rPr>
          <w:rFonts w:asciiTheme="minorHAnsi" w:hAnsiTheme="minorHAnsi" w:cstheme="minorHAnsi"/>
        </w:rPr>
      </w:pPr>
    </w:p>
    <w:p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D4D0D">
        <w:rPr>
          <w:rFonts w:asciiTheme="minorHAnsi" w:hAnsiTheme="minorHAnsi" w:cstheme="minorHAnsi"/>
          <w:bCs/>
          <w:color w:val="000000"/>
          <w:lang w:eastAsia="fr-FR" w:bidi="fr-FR"/>
        </w:rPr>
      </w:r>
      <w:r w:rsidR="00ED4D0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D4D0D">
        <w:rPr>
          <w:rFonts w:asciiTheme="minorHAnsi" w:hAnsiTheme="minorHAnsi" w:cstheme="minorHAnsi"/>
          <w:bCs/>
          <w:color w:val="000000"/>
          <w:lang w:eastAsia="fr-FR" w:bidi="fr-FR"/>
        </w:rPr>
      </w:r>
      <w:r w:rsidR="00ED4D0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D4D0D">
        <w:rPr>
          <w:rFonts w:asciiTheme="minorHAnsi" w:hAnsiTheme="minorHAnsi" w:cstheme="minorHAnsi"/>
          <w:bCs/>
          <w:color w:val="000000"/>
          <w:lang w:eastAsia="fr-FR" w:bidi="fr-FR"/>
        </w:rPr>
      </w:r>
      <w:r w:rsidR="00ED4D0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D4D0D">
        <w:rPr>
          <w:rFonts w:asciiTheme="minorHAnsi" w:hAnsiTheme="minorHAnsi" w:cstheme="minorHAnsi"/>
          <w:bCs/>
          <w:color w:val="000000"/>
          <w:lang w:eastAsia="fr-FR" w:bidi="fr-FR"/>
        </w:rPr>
      </w:r>
      <w:r w:rsidR="00ED4D0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rsidR="00F9737D" w:rsidRPr="004B37FA" w:rsidRDefault="00F9737D">
      <w:pPr>
        <w:widowControl w:val="0"/>
        <w:autoSpaceDE w:val="0"/>
        <w:spacing w:after="120"/>
        <w:ind w:left="708"/>
        <w:rPr>
          <w:rFonts w:asciiTheme="minorHAnsi" w:hAnsiTheme="minorHAnsi" w:cstheme="minorHAnsi"/>
          <w:b/>
          <w:bCs/>
          <w:color w:val="000000"/>
          <w:lang w:eastAsia="fr-FR" w:bidi="fr-FR"/>
        </w:rPr>
      </w:pPr>
    </w:p>
    <w:p w:rsidR="00F9737D" w:rsidRPr="004B37FA" w:rsidRDefault="004B37FA">
      <w:pPr>
        <w:tabs>
          <w:tab w:val="left" w:pos="2835"/>
          <w:tab w:val="left" w:pos="6379"/>
        </w:tabs>
        <w:rPr>
          <w:rFonts w:asciiTheme="minorHAnsi" w:hAnsiTheme="minorHAnsi" w:cstheme="minorHAnsi"/>
          <w:b/>
          <w:bCs/>
          <w:color w:val="27368B"/>
          <w:lang w:eastAsia="fr-FR" w:bidi="fr-FR"/>
        </w:rPr>
      </w:pPr>
      <w:r w:rsidRPr="004B37FA">
        <w:rPr>
          <w:rFonts w:asciiTheme="minorHAnsi" w:hAnsiTheme="minorHAnsi" w:cstheme="minorHAnsi"/>
          <w:b/>
          <w:bCs/>
          <w:i/>
          <w:color w:val="27368B"/>
          <w:lang w:eastAsia="fr-FR" w:bidi="fr-FR"/>
        </w:rPr>
        <w:t>5.</w:t>
      </w:r>
      <w:r w:rsidR="00F9737D" w:rsidRPr="004B37FA">
        <w:rPr>
          <w:rFonts w:asciiTheme="minorHAnsi" w:hAnsiTheme="minorHAnsi" w:cstheme="minorHAnsi"/>
          <w:b/>
          <w:bCs/>
          <w:i/>
          <w:color w:val="27368B"/>
          <w:lang w:eastAsia="fr-FR" w:bidi="fr-FR"/>
        </w:rPr>
        <w:t xml:space="preserve"> CV du candidat </w:t>
      </w: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r w:rsidRPr="004B37FA">
        <w:rPr>
          <w:rFonts w:asciiTheme="minorHAnsi" w:hAnsiTheme="minorHAnsi" w:cstheme="minorHAnsi"/>
          <w:bCs/>
          <w:i/>
          <w:lang w:eastAsia="fr-FR" w:bidi="fr-FR"/>
        </w:rPr>
        <w:t>(1 page maximum)</w:t>
      </w: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pageBreakBefore/>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9A7620" w:rsidRDefault="009A7620">
      <w:pPr>
        <w:tabs>
          <w:tab w:val="left" w:pos="2835"/>
          <w:tab w:val="left" w:pos="6379"/>
        </w:tabs>
        <w:rPr>
          <w:rFonts w:asciiTheme="minorHAnsi" w:hAnsiTheme="minorHAnsi" w:cstheme="minorHAnsi"/>
          <w:bCs/>
          <w:i/>
          <w:color w:val="27368B"/>
          <w:lang w:eastAsia="fr-FR" w:bidi="fr-FR"/>
        </w:rPr>
      </w:pPr>
      <w:r w:rsidRPr="009A7620">
        <w:rPr>
          <w:rFonts w:asciiTheme="minorHAnsi" w:hAnsiTheme="minorHAnsi" w:cstheme="minorHAnsi"/>
          <w:b/>
          <w:bCs/>
          <w:i/>
          <w:color w:val="27368B"/>
          <w:lang w:eastAsia="fr-FR" w:bidi="fr-FR"/>
        </w:rPr>
        <w:t xml:space="preserve">6. </w:t>
      </w:r>
      <w:r w:rsidR="00F9737D" w:rsidRPr="009A7620">
        <w:rPr>
          <w:rFonts w:asciiTheme="minorHAnsi" w:hAnsiTheme="minorHAnsi" w:cstheme="minorHAnsi"/>
          <w:b/>
          <w:bCs/>
          <w:i/>
          <w:color w:val="27368B"/>
          <w:lang w:eastAsia="fr-FR" w:bidi="fr-FR"/>
        </w:rPr>
        <w:t xml:space="preserve">Résumé du projet de thèse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9A7620">
      <w:pPr>
        <w:pageBreakBefore/>
        <w:tabs>
          <w:tab w:val="left" w:pos="2835"/>
          <w:tab w:val="left" w:pos="6379"/>
        </w:tabs>
        <w:rPr>
          <w:rFonts w:asciiTheme="minorHAnsi" w:hAnsiTheme="minorHAnsi" w:cstheme="minorHAnsi"/>
          <w:bCs/>
          <w:i/>
          <w:color w:val="000000"/>
          <w:lang w:eastAsia="fr-FR" w:bidi="fr-FR"/>
        </w:rPr>
      </w:pPr>
      <w:r w:rsidRPr="009A7620">
        <w:rPr>
          <w:rFonts w:asciiTheme="minorHAnsi" w:hAnsiTheme="minorHAnsi" w:cstheme="minorHAnsi"/>
          <w:b/>
          <w:bCs/>
          <w:i/>
          <w:color w:val="27368B"/>
          <w:lang w:eastAsia="fr-FR" w:bidi="fr-FR"/>
        </w:rPr>
        <w:lastRenderedPageBreak/>
        <w:t xml:space="preserve">7. </w:t>
      </w:r>
      <w:r w:rsidR="00F9737D" w:rsidRPr="009A7620">
        <w:rPr>
          <w:rFonts w:asciiTheme="minorHAnsi" w:hAnsiTheme="minorHAnsi" w:cstheme="minorHAnsi"/>
          <w:b/>
          <w:bCs/>
          <w:i/>
          <w:color w:val="27368B"/>
          <w:lang w:eastAsia="fr-FR" w:bidi="fr-FR"/>
        </w:rPr>
        <w:t xml:space="preserve">Avis motivé du/de la directeur/rice de recherche pressenti(e) : </w:t>
      </w:r>
    </w:p>
    <w:p w:rsidR="00F9737D" w:rsidRDefault="00F9737D">
      <w:pPr>
        <w:tabs>
          <w:tab w:val="left" w:pos="2835"/>
          <w:tab w:val="left" w:pos="6379"/>
        </w:tabs>
        <w:rPr>
          <w:rFonts w:asciiTheme="minorHAnsi" w:hAnsiTheme="minorHAnsi" w:cstheme="minorHAnsi"/>
          <w:bCs/>
          <w:i/>
          <w:color w:val="000000"/>
          <w:lang w:eastAsia="fr-FR" w:bidi="fr-FR"/>
        </w:rPr>
      </w:pPr>
      <w:r w:rsidRPr="004B37FA">
        <w:rPr>
          <w:rFonts w:asciiTheme="minorHAnsi" w:hAnsiTheme="minorHAnsi" w:cstheme="minorHAnsi"/>
          <w:bCs/>
          <w:i/>
          <w:color w:val="000000"/>
          <w:lang w:eastAsia="fr-FR" w:bidi="fr-FR"/>
        </w:rPr>
        <w:t>Nom :</w:t>
      </w:r>
    </w:p>
    <w:p w:rsidR="009A7620" w:rsidRPr="004B37FA" w:rsidRDefault="009A7620">
      <w:pPr>
        <w:tabs>
          <w:tab w:val="left" w:pos="2835"/>
          <w:tab w:val="left" w:pos="6379"/>
        </w:tabs>
        <w:rPr>
          <w:rFonts w:asciiTheme="minorHAnsi" w:hAnsiTheme="minorHAnsi" w:cstheme="minorHAnsi"/>
          <w:bCs/>
          <w:i/>
          <w:color w:val="000000"/>
          <w:lang w:eastAsia="fr-FR" w:bidi="fr-FR"/>
        </w:rPr>
      </w:pPr>
      <w:r>
        <w:rPr>
          <w:rFonts w:asciiTheme="minorHAnsi" w:hAnsiTheme="minorHAnsi" w:cstheme="minorHAnsi"/>
          <w:bCs/>
          <w:i/>
          <w:color w:val="000000"/>
          <w:lang w:eastAsia="fr-FR" w:bidi="fr-FR"/>
        </w:rPr>
        <w:t>Laboratoire de rattachement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color w:val="000000"/>
          <w:lang w:eastAsia="fr-FR" w:bidi="fr-FR"/>
        </w:rPr>
        <w:t xml:space="preserve">Avis :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du/de la directeur/rice de recherche pressenti(e)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pageBreakBefore/>
        <w:autoSpaceDE w:val="0"/>
        <w:jc w:val="both"/>
        <w:rPr>
          <w:rFonts w:asciiTheme="minorHAnsi" w:hAnsiTheme="minorHAnsi" w:cstheme="minorHAnsi"/>
          <w:color w:val="000000"/>
        </w:rPr>
      </w:pPr>
    </w:p>
    <w:p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rsidR="00F9737D" w:rsidRPr="004B37FA" w:rsidRDefault="00F9737D">
      <w:pPr>
        <w:autoSpaceDE w:val="0"/>
        <w:jc w:val="both"/>
        <w:rPr>
          <w:rFonts w:asciiTheme="minorHAnsi" w:hAnsiTheme="minorHAnsi" w:cstheme="minorHAnsi"/>
          <w:color w:val="000000"/>
        </w:rPr>
      </w:pPr>
    </w:p>
    <w:p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projet de thèse (5 pages maximum</w:t>
      </w:r>
      <w:r w:rsidR="00ED0AE9" w:rsidRPr="004B37FA">
        <w:rPr>
          <w:rFonts w:asciiTheme="minorHAnsi" w:hAnsiTheme="minorHAnsi" w:cstheme="minorHAnsi"/>
          <w:bCs/>
        </w:rPr>
        <w:t>, y compris les référenc</w:t>
      </w:r>
      <w:r w:rsidR="00DB7676" w:rsidRPr="004B37FA">
        <w:rPr>
          <w:rFonts w:asciiTheme="minorHAnsi" w:hAnsiTheme="minorHAnsi" w:cstheme="minorHAnsi"/>
          <w:bCs/>
        </w:rPr>
        <w:t>e</w:t>
      </w:r>
      <w:r w:rsidR="00ED0AE9" w:rsidRPr="004B37FA">
        <w:rPr>
          <w:rFonts w:asciiTheme="minorHAnsi" w:hAnsiTheme="minorHAnsi" w:cstheme="minorHAnsi"/>
          <w:bCs/>
        </w:rPr>
        <w:t>s bibliographiques</w:t>
      </w:r>
      <w:r w:rsidRPr="004B37FA">
        <w:rPr>
          <w:rFonts w:asciiTheme="minorHAnsi" w:hAnsiTheme="minorHAnsi" w:cstheme="minorHAnsi"/>
          <w:bCs/>
        </w:rPr>
        <w:t xml:space="preserve"> – il conviendra notamment d’argumenter de l’inscription du projet dans les thématiques</w:t>
      </w:r>
      <w:r w:rsidR="00DB7676" w:rsidRPr="004B37FA">
        <w:rPr>
          <w:rFonts w:asciiTheme="minorHAnsi" w:hAnsiTheme="minorHAnsi" w:cstheme="minorHAnsi"/>
          <w:bCs/>
        </w:rPr>
        <w:t xml:space="preserve"> </w:t>
      </w:r>
      <w:r w:rsidRPr="004B37FA">
        <w:rPr>
          <w:rFonts w:asciiTheme="minorHAnsi" w:hAnsiTheme="minorHAnsi" w:cstheme="minorHAnsi"/>
          <w:bCs/>
        </w:rPr>
        <w:t>de l'EUR A</w:t>
      </w:r>
      <w:r w:rsidR="00ED0AE9" w:rsidRPr="004B37FA">
        <w:rPr>
          <w:rFonts w:asciiTheme="minorHAnsi" w:hAnsiTheme="minorHAnsi" w:cstheme="minorHAnsi"/>
          <w:bCs/>
        </w:rPr>
        <w:t>r</w:t>
      </w:r>
      <w:r w:rsidRPr="004B37FA">
        <w:rPr>
          <w:rFonts w:asciiTheme="minorHAnsi" w:hAnsiTheme="minorHAnsi" w:cstheme="minorHAnsi"/>
          <w:bCs/>
        </w:rPr>
        <w:t>T</w:t>
      </w:r>
      <w:r w:rsidR="00ED0AE9" w:rsidRPr="004B37FA">
        <w:rPr>
          <w:rFonts w:asciiTheme="minorHAnsi" w:hAnsiTheme="minorHAnsi" w:cstheme="minorHAnsi"/>
          <w:bCs/>
        </w:rPr>
        <w:t>e</w:t>
      </w:r>
      <w:r w:rsidRPr="004B37FA">
        <w:rPr>
          <w:rFonts w:asciiTheme="minorHAnsi" w:hAnsiTheme="minorHAnsi" w:cstheme="minorHAnsi"/>
          <w:bCs/>
        </w:rPr>
        <w:t>C, de présenter l'approche méthodologique, et le calendrier de travail</w:t>
      </w:r>
      <w:r w:rsidR="009A7620">
        <w:rPr>
          <w:rFonts w:asciiTheme="minorHAnsi" w:hAnsiTheme="minorHAnsi" w:cstheme="minorHAnsi"/>
          <w:bCs/>
        </w:rPr>
        <w:t>)</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tout document (publications, portfolio, etc...) qualifiant la candidature</w:t>
      </w:r>
    </w:p>
    <w:p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candidat.e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bookmarkStart w:id="0" w:name="_GoBack"/>
      <w:bookmarkEnd w:id="0"/>
      <w:r w:rsidR="009A7620">
        <w:rPr>
          <w:rFonts w:asciiTheme="minorHAnsi" w:hAnsiTheme="minorHAnsi" w:cstheme="minorHAnsi"/>
          <w:b/>
          <w:bCs/>
          <w:color w:val="00A387"/>
        </w:rPr>
        <w:t xml:space="preserve"> devra </w:t>
      </w:r>
      <w:r w:rsidRPr="009A7620">
        <w:rPr>
          <w:rFonts w:asciiTheme="minorHAnsi" w:hAnsiTheme="minorHAnsi" w:cstheme="minorHAnsi"/>
          <w:b/>
          <w:bCs/>
          <w:color w:val="00A387"/>
          <w:u w:val="single"/>
        </w:rPr>
        <w:t>avoir soutenu avant le 26 juin 2019</w:t>
      </w:r>
    </w:p>
    <w:p w:rsidR="00F9737D" w:rsidRPr="004B37FA" w:rsidRDefault="00F9737D">
      <w:pPr>
        <w:autoSpaceDE w:val="0"/>
        <w:jc w:val="both"/>
        <w:rPr>
          <w:rFonts w:asciiTheme="minorHAnsi" w:hAnsiTheme="minorHAnsi" w:cstheme="minorHAnsi"/>
          <w:b/>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EE7E53" w:rsidRPr="004B37FA">
        <w:rPr>
          <w:rFonts w:asciiTheme="minorHAnsi" w:hAnsiTheme="minorHAnsi" w:cstheme="minorHAnsi"/>
          <w:bCs/>
        </w:rPr>
        <w:t>lication de l’offre :  5 avril</w:t>
      </w:r>
      <w:r w:rsidR="00B40191" w:rsidRPr="004B37FA">
        <w:rPr>
          <w:rFonts w:asciiTheme="minorHAnsi" w:hAnsiTheme="minorHAnsi" w:cstheme="minorHAnsi"/>
          <w:bCs/>
        </w:rPr>
        <w:t xml:space="preserve"> 2</w:t>
      </w:r>
      <w:r w:rsidR="009A7620">
        <w:rPr>
          <w:rFonts w:asciiTheme="minorHAnsi" w:hAnsiTheme="minorHAnsi" w:cstheme="minorHAnsi"/>
          <w:bCs/>
        </w:rPr>
        <w:t>0</w:t>
      </w:r>
      <w:r w:rsidR="00B40191" w:rsidRPr="004B37FA">
        <w:rPr>
          <w:rFonts w:asciiTheme="minorHAnsi" w:hAnsiTheme="minorHAnsi" w:cstheme="minorHAnsi"/>
          <w:bCs/>
        </w:rPr>
        <w:t>19</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D620A3" w:rsidRPr="004B37FA">
        <w:rPr>
          <w:rFonts w:asciiTheme="minorHAnsi" w:hAnsiTheme="minorHAnsi" w:cstheme="minorHAnsi"/>
          <w:bCs/>
        </w:rPr>
        <w:t>in du dépôt de candidature : mar</w:t>
      </w:r>
      <w:r w:rsidRPr="004B37FA">
        <w:rPr>
          <w:rFonts w:asciiTheme="minorHAnsi" w:hAnsiTheme="minorHAnsi" w:cstheme="minorHAnsi"/>
          <w:bCs/>
        </w:rPr>
        <w:t xml:space="preserve">di </w:t>
      </w:r>
      <w:r w:rsidR="00EE7E53" w:rsidRPr="004B37FA">
        <w:rPr>
          <w:rFonts w:asciiTheme="minorHAnsi" w:hAnsiTheme="minorHAnsi" w:cstheme="minorHAnsi"/>
          <w:bCs/>
        </w:rPr>
        <w:t>5 juin</w:t>
      </w:r>
      <w:r w:rsidR="00B40191" w:rsidRPr="004B37FA">
        <w:rPr>
          <w:rFonts w:asciiTheme="minorHAnsi" w:hAnsiTheme="minorHAnsi" w:cstheme="minorHAnsi"/>
          <w:bCs/>
        </w:rPr>
        <w:t xml:space="preserve"> 2019</w:t>
      </w:r>
      <w:r w:rsidRPr="004B37FA">
        <w:rPr>
          <w:rFonts w:asciiTheme="minorHAnsi" w:hAnsiTheme="minorHAnsi" w:cstheme="minorHAnsi"/>
          <w:bCs/>
        </w:rPr>
        <w:t xml:space="preserve"> à 8 heures du matin à l’adress</w:t>
      </w:r>
      <w:r w:rsidR="00400391" w:rsidRPr="004B37FA">
        <w:rPr>
          <w:rFonts w:asciiTheme="minorHAnsi" w:hAnsiTheme="minorHAnsi" w:cstheme="minorHAnsi"/>
          <w:bCs/>
        </w:rPr>
        <w:t xml:space="preserve">e : </w:t>
      </w:r>
      <w:hyperlink r:id="rId9"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candidats admissibles : </w:t>
      </w:r>
      <w:r w:rsidR="00B40191" w:rsidRPr="004B37FA">
        <w:rPr>
          <w:rFonts w:asciiTheme="minorHAnsi" w:hAnsiTheme="minorHAnsi" w:cstheme="minorHAnsi"/>
          <w:bCs/>
        </w:rPr>
        <w:t>18 juin 2019</w:t>
      </w:r>
    </w:p>
    <w:p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 xml:space="preserve">Audition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B40191" w:rsidRPr="004B37FA">
        <w:rPr>
          <w:rFonts w:asciiTheme="minorHAnsi" w:hAnsiTheme="minorHAnsi" w:cstheme="minorHAnsi"/>
          <w:bCs/>
        </w:rPr>
        <w:t>26 juin 2019</w:t>
      </w:r>
    </w:p>
    <w:p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Pr="004B37FA">
        <w:rPr>
          <w:rFonts w:asciiTheme="minorHAnsi" w:hAnsiTheme="minorHAnsi" w:cstheme="minorHAnsi"/>
          <w:bCs/>
        </w:rPr>
        <w:t xml:space="preserve"> à partir du 28</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r w:rsidR="00D94692" w:rsidRPr="004B37FA">
        <w:rPr>
          <w:rFonts w:asciiTheme="minorHAnsi" w:hAnsiTheme="minorHAnsi" w:cstheme="minorHAnsi"/>
          <w:bCs/>
        </w:rPr>
        <w:t>A</w:t>
      </w:r>
      <w:r w:rsidR="00DB7676" w:rsidRPr="004B37FA">
        <w:rPr>
          <w:rFonts w:asciiTheme="minorHAnsi" w:hAnsiTheme="minorHAnsi" w:cstheme="minorHAnsi"/>
          <w:bCs/>
        </w:rPr>
        <w:t>rTeC</w:t>
      </w:r>
      <w:r w:rsidR="00F9737D" w:rsidRPr="004B37FA">
        <w:rPr>
          <w:rFonts w:asciiTheme="minorHAnsi" w:hAnsiTheme="minorHAnsi" w:cstheme="minorHAnsi"/>
          <w:bCs/>
        </w:rPr>
        <w:t>.</w:t>
      </w:r>
    </w:p>
    <w:p w:rsidR="00F9737D" w:rsidRPr="004B37FA" w:rsidRDefault="00F9737D">
      <w:pPr>
        <w:widowControl w:val="0"/>
        <w:autoSpaceDE w:val="0"/>
        <w:ind w:left="714"/>
        <w:jc w:val="both"/>
        <w:rPr>
          <w:rFonts w:asciiTheme="minorHAnsi" w:hAnsiTheme="minorHAnsi" w:cstheme="minorHAnsi"/>
          <w:bCs/>
        </w:rPr>
      </w:pPr>
    </w:p>
    <w:p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Pr="004B37FA">
        <w:rPr>
          <w:rFonts w:asciiTheme="minorHAnsi" w:hAnsiTheme="minorHAnsi" w:cstheme="minorHAnsi"/>
          <w:bCs/>
          <w:u w:val="single"/>
        </w:rPr>
        <w:t xml:space="preserve"> oc</w:t>
      </w:r>
      <w:r w:rsidR="00E46672" w:rsidRPr="004B37FA">
        <w:rPr>
          <w:rFonts w:asciiTheme="minorHAnsi" w:hAnsiTheme="minorHAnsi" w:cstheme="minorHAnsi"/>
          <w:bCs/>
          <w:u w:val="single"/>
        </w:rPr>
        <w:t>tobre 2019</w:t>
      </w:r>
    </w:p>
    <w:p w:rsidR="00F9737D" w:rsidRPr="004B37FA" w:rsidRDefault="00F9737D">
      <w:pPr>
        <w:autoSpaceDE w:val="0"/>
        <w:jc w:val="both"/>
        <w:rPr>
          <w:rFonts w:asciiTheme="minorHAnsi" w:hAnsiTheme="minorHAnsi" w:cstheme="minorHAnsi"/>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 xml:space="preserve">Conditions de candidature :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ArTeC </w:t>
      </w:r>
      <w:r w:rsidRPr="004B37FA">
        <w:rPr>
          <w:rFonts w:asciiTheme="minorHAnsi" w:hAnsiTheme="minorHAnsi" w:cstheme="minorHAnsi"/>
          <w:bCs/>
        </w:rPr>
        <w:t>n’est recevable que pour les étudiants inscrits en 1</w:t>
      </w:r>
      <w:r w:rsidRPr="004B37FA">
        <w:rPr>
          <w:rFonts w:asciiTheme="minorHAnsi" w:hAnsiTheme="minorHAnsi" w:cstheme="minorHAnsi"/>
          <w:bCs/>
          <w:vertAlign w:val="superscript"/>
        </w:rPr>
        <w:t>e</w:t>
      </w:r>
      <w:r w:rsidR="00EE7E53" w:rsidRPr="004B37FA">
        <w:rPr>
          <w:rFonts w:asciiTheme="minorHAnsi" w:hAnsiTheme="minorHAnsi" w:cstheme="minorHAnsi"/>
          <w:bCs/>
        </w:rPr>
        <w:t xml:space="preserve"> année de thèse en 2019-2020.</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candidat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de l’EUR ArTeC</w:t>
      </w:r>
      <w:r w:rsidRPr="004B37FA">
        <w:rPr>
          <w:rFonts w:asciiTheme="minorHAnsi" w:hAnsiTheme="minorHAnsi" w:cstheme="minorHAnsi"/>
          <w:bCs/>
        </w:rPr>
        <w:t xml:space="preserve">.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ou la directeur(trice) de recherche pressenti(e) doit être membre titulaire d’une équipe de recherche </w:t>
      </w:r>
      <w:r w:rsidR="00ED0AE9" w:rsidRPr="004B37FA">
        <w:rPr>
          <w:rFonts w:asciiTheme="minorHAnsi" w:hAnsiTheme="minorHAnsi" w:cstheme="minorHAnsi"/>
          <w:bCs/>
        </w:rPr>
        <w:t>de l’EUR ArTeC</w:t>
      </w:r>
      <w:r w:rsidRPr="004B37FA">
        <w:rPr>
          <w:rFonts w:asciiTheme="minorHAnsi" w:hAnsiTheme="minorHAnsi" w:cstheme="minorHAnsi"/>
          <w:bCs/>
        </w:rPr>
        <w:t xml:space="preserve"> : </w:t>
      </w:r>
    </w:p>
    <w:p w:rsidR="00400391" w:rsidRPr="004B37FA" w:rsidRDefault="00400391">
      <w:pPr>
        <w:autoSpaceDE w:val="0"/>
        <w:jc w:val="both"/>
        <w:rPr>
          <w:rFonts w:asciiTheme="minorHAnsi" w:hAnsiTheme="minorHAnsi" w:cstheme="minorHAnsi"/>
          <w:bCs/>
        </w:rPr>
      </w:pPr>
    </w:p>
    <w:p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musicale, musidanse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lastRenderedPageBreak/>
        <w:t>UMR 8238 Laboratoire d’études de genre et de sexualité, LEGS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 TransCrit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7339 Dispositifs d’information et de communication à l’ère numérique- Paris Ile de France, Dicen-Idf (Paris-Nanterre, cnam, UPEM)</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373 Institut de recherches philosophiques, IR</w:t>
      </w:r>
      <w:r w:rsidR="00FF67EE" w:rsidRPr="004B37FA">
        <w:rPr>
          <w:rFonts w:asciiTheme="minorHAnsi" w:hAnsiTheme="minorHAnsi" w:cstheme="minorHAnsi"/>
        </w:rPr>
        <w:t>ePh</w:t>
      </w:r>
      <w:r w:rsidRPr="004B37FA">
        <w:rPr>
          <w:rFonts w:asciiTheme="minorHAnsi" w:hAnsiTheme="minorHAnsi" w:cstheme="minorHAnsi"/>
        </w:rPr>
        <w:t xml:space="preserve"> (Paris-Nanterre)</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D0D" w:rsidRDefault="00ED4D0D">
      <w:r>
        <w:separator/>
      </w:r>
    </w:p>
  </w:endnote>
  <w:endnote w:type="continuationSeparator" w:id="0">
    <w:p w:rsidR="00ED4D0D" w:rsidRDefault="00ED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PremrPro-Disp">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FA" w:rsidRDefault="004B37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FA" w:rsidRDefault="004B37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FA" w:rsidRDefault="004B37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D0D" w:rsidRDefault="00ED4D0D">
      <w:r>
        <w:separator/>
      </w:r>
    </w:p>
  </w:footnote>
  <w:footnote w:type="continuationSeparator" w:id="0">
    <w:p w:rsidR="00ED4D0D" w:rsidRDefault="00ED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FA" w:rsidRDefault="004B37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53" w:rsidRDefault="00EE7E53">
    <w:pPr>
      <w:pStyle w:val="En-tte"/>
      <w:jc w:val="right"/>
    </w:pPr>
  </w:p>
  <w:p w:rsidR="00EE7E53" w:rsidRDefault="00EE7E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7FA" w:rsidRDefault="004B37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B1"/>
    <w:rsid w:val="000327D6"/>
    <w:rsid w:val="00041D18"/>
    <w:rsid w:val="00091D77"/>
    <w:rsid w:val="00125292"/>
    <w:rsid w:val="001756CA"/>
    <w:rsid w:val="001E2D88"/>
    <w:rsid w:val="00240A71"/>
    <w:rsid w:val="00271416"/>
    <w:rsid w:val="00347E18"/>
    <w:rsid w:val="0038267C"/>
    <w:rsid w:val="0039306A"/>
    <w:rsid w:val="003F02D2"/>
    <w:rsid w:val="00400391"/>
    <w:rsid w:val="004008AE"/>
    <w:rsid w:val="004736D6"/>
    <w:rsid w:val="0047636E"/>
    <w:rsid w:val="004B37FA"/>
    <w:rsid w:val="00551885"/>
    <w:rsid w:val="00563E25"/>
    <w:rsid w:val="005751A3"/>
    <w:rsid w:val="00590D82"/>
    <w:rsid w:val="0065444E"/>
    <w:rsid w:val="00732EE5"/>
    <w:rsid w:val="007E1952"/>
    <w:rsid w:val="00801E2F"/>
    <w:rsid w:val="00804FA0"/>
    <w:rsid w:val="0081782D"/>
    <w:rsid w:val="00871407"/>
    <w:rsid w:val="008E4394"/>
    <w:rsid w:val="009478D3"/>
    <w:rsid w:val="00982226"/>
    <w:rsid w:val="009A7620"/>
    <w:rsid w:val="009C08C8"/>
    <w:rsid w:val="009D2EFC"/>
    <w:rsid w:val="00A14A63"/>
    <w:rsid w:val="00A3234D"/>
    <w:rsid w:val="00AD7EF5"/>
    <w:rsid w:val="00B12B21"/>
    <w:rsid w:val="00B158B6"/>
    <w:rsid w:val="00B40191"/>
    <w:rsid w:val="00BD1DB5"/>
    <w:rsid w:val="00C354E8"/>
    <w:rsid w:val="00C901FF"/>
    <w:rsid w:val="00D620A3"/>
    <w:rsid w:val="00D93998"/>
    <w:rsid w:val="00D94692"/>
    <w:rsid w:val="00DB7676"/>
    <w:rsid w:val="00DD7A3E"/>
    <w:rsid w:val="00E46672"/>
    <w:rsid w:val="00ED0AE9"/>
    <w:rsid w:val="00ED4D0D"/>
    <w:rsid w:val="00EE7E53"/>
    <w:rsid w:val="00F24C9D"/>
    <w:rsid w:val="00F9737D"/>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54D4CD"/>
  <w15:chartTrackingRefBased/>
  <w15:docId w15:val="{E1F43B62-5E04-CE4F-84B4-8260BAF7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styleId="Mentionnonrsolue">
    <w:name w:val="Unresolved Mention"/>
    <w:basedOn w:val="Policepardfaut"/>
    <w:uiPriority w:val="99"/>
    <w:semiHidden/>
    <w:unhideWhenUsed/>
    <w:rsid w:val="009A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artec@u-plum.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5211-23F8-5C43-9C52-EB75262C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Microsoft Office User</cp:lastModifiedBy>
  <cp:revision>4</cp:revision>
  <cp:lastPrinted>2018-07-02T09:15:00Z</cp:lastPrinted>
  <dcterms:created xsi:type="dcterms:W3CDTF">2019-04-05T12:36:00Z</dcterms:created>
  <dcterms:modified xsi:type="dcterms:W3CDTF">2019-04-05T12:42:00Z</dcterms:modified>
</cp:coreProperties>
</file>