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93125" w14:textId="77777777" w:rsidR="00D539B6" w:rsidRPr="007B5CFD" w:rsidRDefault="00D539B6" w:rsidP="00D539B6">
      <w:pPr>
        <w:spacing w:after="0" w:line="240" w:lineRule="auto"/>
        <w:ind w:right="-1"/>
        <w:jc w:val="both"/>
        <w:rPr>
          <w:rFonts w:ascii="Times New Roman" w:eastAsia="Times New Roman" w:hAnsi="Times New Roman" w:cs="Times New Roman"/>
          <w:b/>
          <w:noProof/>
          <w:sz w:val="24"/>
          <w:szCs w:val="24"/>
          <w:lang w:eastAsia="fr-FR"/>
        </w:rPr>
      </w:pPr>
      <w:bookmarkStart w:id="0" w:name="_GoBack"/>
      <w:bookmarkEnd w:id="0"/>
      <w:r w:rsidRPr="007B5CFD">
        <w:rPr>
          <w:rFonts w:ascii="Times New Roman" w:eastAsia="Times New Roman" w:hAnsi="Times New Roman" w:cs="Times New Roman"/>
          <w:b/>
          <w:bCs/>
          <w:noProof/>
          <w:sz w:val="24"/>
          <w:szCs w:val="20"/>
          <w:lang w:eastAsia="fr-FR"/>
        </w:rPr>
        <w:drawing>
          <wp:inline distT="0" distB="0" distL="0" distR="0" wp14:anchorId="6BA20C81" wp14:editId="42C69E2F">
            <wp:extent cx="1257300" cy="685800"/>
            <wp:effectExtent l="0" t="0" r="0" b="0"/>
            <wp:docPr id="1" name="Image 1" descr="UP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8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inline>
        </w:drawing>
      </w:r>
    </w:p>
    <w:p w14:paraId="6B5F4D7A" w14:textId="423FF976" w:rsidR="0010183F" w:rsidRPr="007B5CFD" w:rsidRDefault="00AF0753" w:rsidP="0010183F">
      <w:pPr>
        <w:spacing w:after="0" w:line="240" w:lineRule="auto"/>
        <w:ind w:right="-1"/>
        <w:jc w:val="center"/>
        <w:rPr>
          <w:rFonts w:ascii="Times New Roman" w:eastAsia="Times New Roman" w:hAnsi="Times New Roman" w:cs="Times New Roman"/>
          <w:b/>
          <w:noProof/>
          <w:sz w:val="24"/>
          <w:szCs w:val="24"/>
          <w:lang w:eastAsia="fr-FR"/>
        </w:rPr>
      </w:pPr>
      <w:r w:rsidRPr="007B5CFD">
        <w:rPr>
          <w:rFonts w:ascii="Times New Roman" w:eastAsia="Times New Roman" w:hAnsi="Times New Roman" w:cs="Times New Roman"/>
          <w:b/>
          <w:noProof/>
          <w:sz w:val="24"/>
          <w:szCs w:val="24"/>
          <w:lang w:eastAsia="fr-FR"/>
        </w:rPr>
        <w:t>DECISION</w:t>
      </w:r>
      <w:r w:rsidR="00C97881" w:rsidRPr="007B5CFD">
        <w:rPr>
          <w:rFonts w:ascii="Times New Roman" w:eastAsia="Times New Roman" w:hAnsi="Times New Roman" w:cs="Times New Roman"/>
          <w:b/>
          <w:noProof/>
          <w:sz w:val="24"/>
          <w:szCs w:val="24"/>
          <w:lang w:eastAsia="fr-FR"/>
        </w:rPr>
        <w:t xml:space="preserve"> N°</w:t>
      </w:r>
      <w:r w:rsidR="000F0820" w:rsidRPr="007B5CFD">
        <w:rPr>
          <w:rFonts w:ascii="Times New Roman" w:eastAsia="Times New Roman" w:hAnsi="Times New Roman" w:cs="Times New Roman"/>
          <w:b/>
          <w:noProof/>
          <w:sz w:val="24"/>
          <w:szCs w:val="24"/>
          <w:lang w:eastAsia="fr-FR"/>
        </w:rPr>
        <w:t>ELEC-202</w:t>
      </w:r>
      <w:r w:rsidR="00737E7E">
        <w:rPr>
          <w:rFonts w:ascii="Times New Roman" w:eastAsia="Times New Roman" w:hAnsi="Times New Roman" w:cs="Times New Roman"/>
          <w:b/>
          <w:noProof/>
          <w:sz w:val="24"/>
          <w:szCs w:val="24"/>
          <w:lang w:eastAsia="fr-FR"/>
        </w:rPr>
        <w:t>4</w:t>
      </w:r>
      <w:r w:rsidR="00055D06" w:rsidRPr="007B5CFD">
        <w:rPr>
          <w:rFonts w:ascii="Times New Roman" w:eastAsia="Times New Roman" w:hAnsi="Times New Roman" w:cs="Times New Roman"/>
          <w:b/>
          <w:noProof/>
          <w:sz w:val="24"/>
          <w:szCs w:val="24"/>
          <w:lang w:eastAsia="fr-FR"/>
        </w:rPr>
        <w:t>-</w:t>
      </w:r>
      <w:r w:rsidR="00AC7D36" w:rsidRPr="007B5CFD">
        <w:rPr>
          <w:rFonts w:ascii="Times New Roman" w:eastAsia="Times New Roman" w:hAnsi="Times New Roman" w:cs="Times New Roman"/>
          <w:b/>
          <w:noProof/>
          <w:sz w:val="24"/>
          <w:szCs w:val="24"/>
          <w:lang w:eastAsia="fr-FR"/>
        </w:rPr>
        <w:t>0</w:t>
      </w:r>
      <w:r w:rsidR="00233B17">
        <w:rPr>
          <w:rFonts w:ascii="Times New Roman" w:eastAsia="Times New Roman" w:hAnsi="Times New Roman" w:cs="Times New Roman"/>
          <w:b/>
          <w:noProof/>
          <w:sz w:val="24"/>
          <w:szCs w:val="24"/>
          <w:lang w:eastAsia="fr-FR"/>
        </w:rPr>
        <w:t>06</w:t>
      </w:r>
    </w:p>
    <w:p w14:paraId="422C36E2" w14:textId="77777777" w:rsidR="00D539B6" w:rsidRPr="007B5CFD" w:rsidRDefault="00D539B6" w:rsidP="00D539B6">
      <w:pPr>
        <w:spacing w:after="0" w:line="240" w:lineRule="auto"/>
        <w:ind w:right="-1"/>
        <w:jc w:val="center"/>
        <w:rPr>
          <w:rFonts w:ascii="Times New Roman" w:eastAsia="Times New Roman" w:hAnsi="Times New Roman" w:cs="Times New Roman"/>
          <w:b/>
          <w:noProof/>
          <w:sz w:val="24"/>
          <w:szCs w:val="24"/>
          <w:u w:val="single"/>
          <w:lang w:eastAsia="fr-FR"/>
        </w:rPr>
      </w:pPr>
    </w:p>
    <w:p w14:paraId="354255CB" w14:textId="77777777" w:rsidR="00D539B6" w:rsidRPr="007B5CFD" w:rsidRDefault="00D539B6" w:rsidP="00D539B6">
      <w:pPr>
        <w:spacing w:after="0" w:line="240" w:lineRule="auto"/>
        <w:jc w:val="center"/>
        <w:outlineLvl w:val="0"/>
        <w:rPr>
          <w:rFonts w:ascii="Times New Roman" w:eastAsia="Times New Roman" w:hAnsi="Times New Roman" w:cs="Times New Roman"/>
          <w:b/>
          <w:sz w:val="24"/>
          <w:szCs w:val="24"/>
          <w:lang w:eastAsia="fr-FR"/>
        </w:rPr>
      </w:pPr>
      <w:r w:rsidRPr="007B5CFD">
        <w:rPr>
          <w:rFonts w:ascii="Times New Roman" w:eastAsia="Times New Roman" w:hAnsi="Times New Roman" w:cs="Times New Roman"/>
          <w:b/>
          <w:sz w:val="24"/>
          <w:szCs w:val="24"/>
          <w:lang w:eastAsia="fr-FR"/>
        </w:rPr>
        <w:t>PORTANT CONVOCATION DES ELECTEURS</w:t>
      </w:r>
    </w:p>
    <w:p w14:paraId="179F2051" w14:textId="2A257C95" w:rsidR="00D539B6" w:rsidRPr="00F55BC4" w:rsidRDefault="00C97881" w:rsidP="00F55BC4">
      <w:pPr>
        <w:spacing w:after="0" w:line="240" w:lineRule="auto"/>
        <w:jc w:val="center"/>
        <w:outlineLvl w:val="0"/>
        <w:rPr>
          <w:rFonts w:asciiTheme="majorHAnsi" w:eastAsia="Times New Roman" w:hAnsiTheme="majorHAnsi" w:cs="Times New Roman"/>
          <w:b/>
          <w:sz w:val="24"/>
          <w:szCs w:val="24"/>
          <w:lang w:eastAsia="fr-FR"/>
        </w:rPr>
      </w:pPr>
      <w:r w:rsidRPr="007F0432">
        <w:rPr>
          <w:rFonts w:ascii="Times New Roman" w:eastAsia="Times New Roman" w:hAnsi="Times New Roman" w:cs="Times New Roman"/>
          <w:b/>
          <w:sz w:val="24"/>
          <w:szCs w:val="24"/>
          <w:lang w:eastAsia="fr-FR"/>
        </w:rPr>
        <w:t>À L’ÉLECTION DES REPRÉSENTANTS DES USAGERS</w:t>
      </w:r>
      <w:r w:rsidR="00EE2212" w:rsidRPr="007F0432">
        <w:rPr>
          <w:rFonts w:ascii="Times New Roman" w:eastAsia="Times New Roman" w:hAnsi="Times New Roman" w:cs="Times New Roman"/>
          <w:b/>
          <w:sz w:val="24"/>
          <w:szCs w:val="24"/>
          <w:lang w:eastAsia="fr-FR"/>
        </w:rPr>
        <w:t xml:space="preserve"> AU </w:t>
      </w:r>
      <w:r w:rsidR="00F55BC4" w:rsidRPr="007F0432">
        <w:rPr>
          <w:rFonts w:asciiTheme="majorHAnsi" w:eastAsia="Times New Roman" w:hAnsiTheme="majorHAnsi" w:cs="Times New Roman"/>
          <w:b/>
          <w:sz w:val="24"/>
          <w:szCs w:val="24"/>
          <w:lang w:eastAsia="fr-FR"/>
        </w:rPr>
        <w:t>CONSEILX DES ECOLES DOCTORALES DE L’UNIVERSITE DE PARIS 8</w:t>
      </w:r>
    </w:p>
    <w:p w14:paraId="4EA790E7" w14:textId="77777777" w:rsidR="00D539B6" w:rsidRPr="007B5CFD" w:rsidRDefault="00D539B6" w:rsidP="00D539B6">
      <w:pPr>
        <w:spacing w:after="0" w:line="240" w:lineRule="auto"/>
        <w:jc w:val="center"/>
        <w:outlineLvl w:val="0"/>
        <w:rPr>
          <w:rFonts w:ascii="Times New Roman" w:eastAsia="Times New Roman" w:hAnsi="Times New Roman" w:cs="Times New Roman"/>
          <w:b/>
          <w:sz w:val="24"/>
          <w:szCs w:val="24"/>
          <w:lang w:eastAsia="fr-FR"/>
        </w:rPr>
      </w:pPr>
    </w:p>
    <w:p w14:paraId="0D6EC0B8" w14:textId="003134A7" w:rsidR="00D539B6" w:rsidRPr="007B5CFD" w:rsidRDefault="00F55BC4" w:rsidP="00D539B6">
      <w:pPr>
        <w:spacing w:after="0" w:line="240" w:lineRule="auto"/>
        <w:jc w:val="center"/>
        <w:outlineLvl w:val="0"/>
        <w:rPr>
          <w:rFonts w:ascii="Times New Roman" w:eastAsia="Times New Roman" w:hAnsi="Times New Roman" w:cs="Times New Roman"/>
          <w:b/>
          <w:sz w:val="24"/>
          <w:szCs w:val="24"/>
          <w:lang w:eastAsia="fr-FR"/>
        </w:rPr>
      </w:pPr>
      <w:r w:rsidRPr="007F0432">
        <w:rPr>
          <w:rFonts w:ascii="Times New Roman" w:eastAsia="Times New Roman" w:hAnsi="Times New Roman" w:cs="Times New Roman"/>
          <w:b/>
          <w:sz w:val="24"/>
          <w:szCs w:val="24"/>
          <w:lang w:eastAsia="fr-FR"/>
        </w:rPr>
        <w:t>SCRUTIN DU JEUDI 30 MAI 2024</w:t>
      </w:r>
    </w:p>
    <w:p w14:paraId="6CE3FB4D" w14:textId="77777777" w:rsidR="00D539B6" w:rsidRPr="007B5CFD" w:rsidRDefault="00D539B6" w:rsidP="00103E12">
      <w:pPr>
        <w:spacing w:after="0" w:line="240" w:lineRule="auto"/>
        <w:ind w:right="-1"/>
        <w:rPr>
          <w:rFonts w:ascii="Times New Roman" w:eastAsia="Times New Roman" w:hAnsi="Times New Roman" w:cs="Times New Roman"/>
          <w:b/>
          <w:i/>
          <w:noProof/>
          <w:sz w:val="24"/>
          <w:szCs w:val="24"/>
          <w:lang w:eastAsia="fr-FR"/>
        </w:rPr>
      </w:pPr>
    </w:p>
    <w:p w14:paraId="012CBC7A" w14:textId="77777777" w:rsidR="00D539B6" w:rsidRPr="007B5CFD" w:rsidRDefault="00D539B6" w:rsidP="00D539B6">
      <w:pPr>
        <w:spacing w:after="0" w:line="240" w:lineRule="auto"/>
        <w:ind w:right="-1"/>
        <w:jc w:val="center"/>
        <w:rPr>
          <w:rFonts w:ascii="Times New Roman" w:eastAsia="Times New Roman" w:hAnsi="Times New Roman" w:cs="Times New Roman"/>
          <w:noProof/>
          <w:sz w:val="24"/>
          <w:szCs w:val="24"/>
          <w:lang w:eastAsia="fr-FR"/>
        </w:rPr>
      </w:pPr>
      <w:r w:rsidRPr="007B5CFD">
        <w:rPr>
          <w:rFonts w:ascii="Times New Roman" w:eastAsia="Times New Roman" w:hAnsi="Times New Roman" w:cs="Times New Roman"/>
          <w:noProof/>
          <w:color w:val="000000"/>
          <w:sz w:val="24"/>
          <w:szCs w:val="24"/>
          <w:lang w:eastAsia="fr-FR"/>
        </w:rPr>
        <w:t>La présidente de l’université</w:t>
      </w:r>
      <w:r w:rsidRPr="007B5CFD">
        <w:rPr>
          <w:rFonts w:ascii="Times New Roman" w:eastAsia="Times New Roman" w:hAnsi="Times New Roman" w:cs="Times New Roman"/>
          <w:noProof/>
          <w:sz w:val="24"/>
          <w:szCs w:val="24"/>
          <w:lang w:eastAsia="fr-FR"/>
        </w:rPr>
        <w:t xml:space="preserve"> Paris 8,</w:t>
      </w:r>
    </w:p>
    <w:p w14:paraId="2C473F68" w14:textId="77777777" w:rsidR="00D539B6" w:rsidRPr="007B5CFD" w:rsidRDefault="00D539B6" w:rsidP="00D539B6">
      <w:pPr>
        <w:spacing w:after="0" w:line="240" w:lineRule="auto"/>
        <w:ind w:right="-1"/>
        <w:jc w:val="both"/>
        <w:rPr>
          <w:rFonts w:ascii="Times New Roman" w:eastAsia="Times New Roman" w:hAnsi="Times New Roman" w:cs="Times New Roman"/>
          <w:i/>
          <w:noProof/>
          <w:sz w:val="24"/>
          <w:szCs w:val="24"/>
          <w:lang w:eastAsia="fr-FR"/>
        </w:rPr>
      </w:pPr>
    </w:p>
    <w:p w14:paraId="44583D44" w14:textId="77777777" w:rsidR="00D539B6" w:rsidRPr="007B5CFD" w:rsidRDefault="00D539B6" w:rsidP="00D539B6">
      <w:pPr>
        <w:spacing w:after="0" w:line="240" w:lineRule="auto"/>
        <w:ind w:right="-1"/>
        <w:jc w:val="both"/>
        <w:rPr>
          <w:rFonts w:ascii="Times New Roman" w:eastAsia="Times New Roman" w:hAnsi="Times New Roman" w:cs="Times New Roman"/>
          <w:i/>
          <w:noProof/>
          <w:sz w:val="24"/>
          <w:szCs w:val="24"/>
          <w:lang w:eastAsia="fr-FR"/>
        </w:rPr>
      </w:pPr>
    </w:p>
    <w:p w14:paraId="08333FCC" w14:textId="77777777" w:rsidR="00D539B6" w:rsidRPr="007B5CFD" w:rsidRDefault="00D539B6" w:rsidP="005054D4">
      <w:pPr>
        <w:spacing w:after="0" w:line="240" w:lineRule="auto"/>
        <w:ind w:right="-1"/>
        <w:jc w:val="both"/>
        <w:rPr>
          <w:rFonts w:ascii="Times New Roman" w:eastAsia="Times New Roman" w:hAnsi="Times New Roman" w:cs="Times New Roman"/>
          <w:i/>
          <w:smallCaps/>
          <w:noProof/>
          <w:sz w:val="20"/>
          <w:szCs w:val="20"/>
          <w:lang w:eastAsia="fr-FR"/>
        </w:rPr>
      </w:pPr>
      <w:r w:rsidRPr="007B5CFD">
        <w:rPr>
          <w:rFonts w:ascii="Times New Roman" w:eastAsia="Times New Roman" w:hAnsi="Times New Roman" w:cs="Times New Roman"/>
          <w:i/>
          <w:smallCaps/>
          <w:noProof/>
          <w:sz w:val="20"/>
          <w:szCs w:val="20"/>
          <w:lang w:eastAsia="fr-FR"/>
        </w:rPr>
        <w:t>V</w:t>
      </w:r>
      <w:r w:rsidRPr="007B5CFD">
        <w:rPr>
          <w:rFonts w:ascii="Times New Roman" w:eastAsia="Times New Roman" w:hAnsi="Times New Roman" w:cs="Times New Roman"/>
          <w:i/>
          <w:noProof/>
          <w:sz w:val="20"/>
          <w:szCs w:val="20"/>
          <w:lang w:eastAsia="fr-FR"/>
        </w:rPr>
        <w:t>u le code de l’éducation ;</w:t>
      </w:r>
    </w:p>
    <w:p w14:paraId="31232810" w14:textId="77777777" w:rsidR="00D539B6" w:rsidRPr="007B5CFD" w:rsidRDefault="00D539B6" w:rsidP="005054D4">
      <w:pPr>
        <w:spacing w:after="0" w:line="240" w:lineRule="auto"/>
        <w:ind w:right="-1"/>
        <w:jc w:val="both"/>
        <w:rPr>
          <w:rFonts w:ascii="Times New Roman" w:eastAsia="Times New Roman" w:hAnsi="Times New Roman" w:cs="Times New Roman"/>
          <w:i/>
          <w:noProof/>
          <w:sz w:val="20"/>
          <w:szCs w:val="20"/>
          <w:lang w:eastAsia="fr-FR"/>
        </w:rPr>
      </w:pPr>
    </w:p>
    <w:p w14:paraId="38A7AA78" w14:textId="77777777" w:rsidR="00DC1B3C" w:rsidRPr="007B5CFD" w:rsidRDefault="00D539B6" w:rsidP="005054D4">
      <w:pPr>
        <w:spacing w:after="0" w:line="240" w:lineRule="auto"/>
        <w:ind w:right="-1"/>
        <w:jc w:val="both"/>
        <w:rPr>
          <w:rFonts w:ascii="Times New Roman" w:eastAsia="Times New Roman" w:hAnsi="Times New Roman" w:cs="Times New Roman"/>
          <w:i/>
          <w:noProof/>
          <w:sz w:val="20"/>
          <w:szCs w:val="20"/>
          <w:lang w:eastAsia="fr-FR"/>
        </w:rPr>
      </w:pPr>
      <w:r w:rsidRPr="007B5CFD">
        <w:rPr>
          <w:rFonts w:ascii="Times New Roman" w:eastAsia="Times New Roman" w:hAnsi="Times New Roman" w:cs="Times New Roman"/>
          <w:i/>
          <w:noProof/>
          <w:sz w:val="20"/>
          <w:szCs w:val="20"/>
          <w:lang w:eastAsia="fr-FR"/>
        </w:rPr>
        <w:t xml:space="preserve">Vu les </w:t>
      </w:r>
      <w:r w:rsidR="00DC1B3C" w:rsidRPr="007B5CFD">
        <w:rPr>
          <w:rFonts w:ascii="Times New Roman" w:eastAsia="Times New Roman" w:hAnsi="Times New Roman" w:cs="Times New Roman"/>
          <w:i/>
          <w:noProof/>
          <w:sz w:val="20"/>
          <w:szCs w:val="20"/>
          <w:lang w:eastAsia="fr-FR"/>
        </w:rPr>
        <w:t>articles D.719-1 à D.719-40 du code de l’éducation ;</w:t>
      </w:r>
    </w:p>
    <w:p w14:paraId="1163436A" w14:textId="00EDAA37" w:rsidR="00D539B6" w:rsidRPr="007B5CFD" w:rsidRDefault="00D539B6" w:rsidP="005054D4">
      <w:pPr>
        <w:spacing w:after="0" w:line="240" w:lineRule="auto"/>
        <w:ind w:right="-1"/>
        <w:jc w:val="both"/>
        <w:rPr>
          <w:rFonts w:ascii="Times New Roman" w:eastAsia="Times New Roman" w:hAnsi="Times New Roman" w:cs="Times New Roman"/>
          <w:i/>
          <w:noProof/>
          <w:sz w:val="20"/>
          <w:szCs w:val="20"/>
          <w:lang w:eastAsia="fr-FR"/>
        </w:rPr>
      </w:pPr>
    </w:p>
    <w:p w14:paraId="49989DD0" w14:textId="7A652469" w:rsidR="009D57CD" w:rsidRPr="007B5CFD" w:rsidRDefault="00D539B6" w:rsidP="005054D4">
      <w:pPr>
        <w:spacing w:after="0" w:line="240" w:lineRule="auto"/>
        <w:ind w:right="-1"/>
        <w:jc w:val="both"/>
        <w:rPr>
          <w:rFonts w:ascii="Times New Roman" w:eastAsia="Times New Roman" w:hAnsi="Times New Roman" w:cs="Times New Roman"/>
          <w:i/>
          <w:noProof/>
          <w:sz w:val="20"/>
          <w:szCs w:val="20"/>
          <w:lang w:eastAsia="fr-FR"/>
        </w:rPr>
      </w:pPr>
      <w:r w:rsidRPr="007B5CFD">
        <w:rPr>
          <w:rFonts w:ascii="Times New Roman" w:eastAsia="Times New Roman" w:hAnsi="Times New Roman" w:cs="Times New Roman"/>
          <w:i/>
          <w:noProof/>
          <w:sz w:val="20"/>
          <w:szCs w:val="20"/>
          <w:lang w:eastAsia="fr-FR"/>
        </w:rPr>
        <w:t>Vu les statuts de l’université Paris 8 ;</w:t>
      </w:r>
    </w:p>
    <w:p w14:paraId="6A989C97" w14:textId="77777777" w:rsidR="00F55BC4" w:rsidRPr="00F55BC4" w:rsidRDefault="00F55BC4" w:rsidP="00F55BC4">
      <w:pPr>
        <w:pStyle w:val="Titre1"/>
        <w:shd w:val="clear" w:color="auto" w:fill="FFFFFF"/>
        <w:spacing w:after="75"/>
        <w:rPr>
          <w:b w:val="0"/>
          <w:i/>
          <w:noProof/>
          <w:sz w:val="20"/>
          <w:szCs w:val="20"/>
        </w:rPr>
      </w:pPr>
      <w:r w:rsidRPr="00F55BC4">
        <w:rPr>
          <w:b w:val="0"/>
          <w:i/>
          <w:noProof/>
          <w:sz w:val="20"/>
          <w:szCs w:val="20"/>
        </w:rPr>
        <w:t>Vu les statuts de l’Ecole doctorale 31 – Pratiques et théories du sens (ED PTS)</w:t>
      </w:r>
    </w:p>
    <w:p w14:paraId="7BBC2F62" w14:textId="77777777" w:rsidR="00F55BC4" w:rsidRPr="00F55BC4" w:rsidRDefault="00F55BC4" w:rsidP="00F55BC4">
      <w:pPr>
        <w:pStyle w:val="Titre1"/>
        <w:shd w:val="clear" w:color="auto" w:fill="FFFFFF"/>
        <w:spacing w:after="75"/>
        <w:rPr>
          <w:b w:val="0"/>
          <w:i/>
          <w:noProof/>
          <w:sz w:val="20"/>
          <w:szCs w:val="20"/>
        </w:rPr>
      </w:pPr>
      <w:r w:rsidRPr="00F55BC4">
        <w:rPr>
          <w:b w:val="0"/>
          <w:i/>
          <w:noProof/>
          <w:sz w:val="20"/>
          <w:szCs w:val="20"/>
        </w:rPr>
        <w:t>Vu les statuts de l’Ecole doctorale 159 – Esthétique, sciences et technologies des arts (EDESTA) ;</w:t>
      </w:r>
    </w:p>
    <w:p w14:paraId="7D72BD55" w14:textId="77777777" w:rsidR="00F55BC4" w:rsidRPr="00F55BC4" w:rsidRDefault="00F55BC4" w:rsidP="00F55BC4">
      <w:pPr>
        <w:pStyle w:val="Titre1"/>
        <w:shd w:val="clear" w:color="auto" w:fill="FFFFFF"/>
        <w:spacing w:after="75"/>
        <w:rPr>
          <w:b w:val="0"/>
          <w:i/>
          <w:noProof/>
          <w:sz w:val="20"/>
          <w:szCs w:val="20"/>
        </w:rPr>
      </w:pPr>
      <w:r w:rsidRPr="00F55BC4">
        <w:rPr>
          <w:b w:val="0"/>
          <w:i/>
          <w:noProof/>
          <w:sz w:val="20"/>
          <w:szCs w:val="20"/>
        </w:rPr>
        <w:t>Vu les statuts de l’Ecole doctorale 224 – Cognition, langage, interaction (ED CLI) ;</w:t>
      </w:r>
    </w:p>
    <w:p w14:paraId="7EEB113F" w14:textId="7ABD9154" w:rsidR="00103E12" w:rsidRPr="007B5CFD" w:rsidRDefault="00F55BC4" w:rsidP="00F55BC4">
      <w:pPr>
        <w:pStyle w:val="Titre1"/>
        <w:shd w:val="clear" w:color="auto" w:fill="FFFFFF"/>
        <w:spacing w:before="0" w:beforeAutospacing="0" w:after="75" w:afterAutospacing="0"/>
        <w:rPr>
          <w:b w:val="0"/>
          <w:bCs w:val="0"/>
          <w:i/>
          <w:sz w:val="20"/>
          <w:szCs w:val="20"/>
        </w:rPr>
      </w:pPr>
      <w:r w:rsidRPr="00F55BC4">
        <w:rPr>
          <w:b w:val="0"/>
          <w:i/>
          <w:noProof/>
          <w:sz w:val="20"/>
          <w:szCs w:val="20"/>
        </w:rPr>
        <w:t>Vu les statuts de l’Ecole doctorale 401 – Sciences sociales (ED Sciences sociales);</w:t>
      </w:r>
    </w:p>
    <w:p w14:paraId="1B01922E" w14:textId="77777777" w:rsidR="009D57CD" w:rsidRPr="007B5CFD" w:rsidRDefault="009D57CD" w:rsidP="00D407EA">
      <w:pPr>
        <w:spacing w:after="0" w:line="240" w:lineRule="auto"/>
        <w:ind w:right="-1"/>
        <w:jc w:val="both"/>
        <w:rPr>
          <w:rFonts w:ascii="Times New Roman" w:eastAsia="Times New Roman" w:hAnsi="Times New Roman" w:cs="Times New Roman"/>
          <w:noProof/>
          <w:sz w:val="24"/>
          <w:szCs w:val="24"/>
          <w:lang w:eastAsia="fr-FR"/>
        </w:rPr>
      </w:pPr>
    </w:p>
    <w:p w14:paraId="26519E98" w14:textId="77777777" w:rsidR="00D539B6" w:rsidRPr="007B5CFD" w:rsidRDefault="00D539B6" w:rsidP="00D539B6">
      <w:pPr>
        <w:spacing w:after="0" w:line="240" w:lineRule="auto"/>
        <w:ind w:right="-1"/>
        <w:jc w:val="both"/>
        <w:rPr>
          <w:rFonts w:ascii="Times New Roman" w:eastAsia="Times New Roman" w:hAnsi="Times New Roman" w:cs="Times New Roman"/>
          <w:noProof/>
          <w:spacing w:val="72"/>
          <w:sz w:val="24"/>
          <w:szCs w:val="24"/>
          <w:lang w:eastAsia="fr-FR"/>
        </w:rPr>
      </w:pPr>
    </w:p>
    <w:p w14:paraId="243DE352" w14:textId="77777777" w:rsidR="00D539B6" w:rsidRPr="007B5CFD" w:rsidRDefault="00AF0753" w:rsidP="00D539B6">
      <w:pPr>
        <w:spacing w:after="0" w:line="240" w:lineRule="auto"/>
        <w:ind w:right="-1"/>
        <w:jc w:val="center"/>
        <w:rPr>
          <w:rFonts w:ascii="Times New Roman" w:eastAsia="Times New Roman" w:hAnsi="Times New Roman" w:cs="Times New Roman"/>
          <w:b/>
          <w:noProof/>
          <w:spacing w:val="72"/>
          <w:lang w:eastAsia="fr-FR"/>
        </w:rPr>
      </w:pPr>
      <w:r w:rsidRPr="007B5CFD">
        <w:rPr>
          <w:rFonts w:ascii="Times New Roman" w:eastAsia="Times New Roman" w:hAnsi="Times New Roman" w:cs="Times New Roman"/>
          <w:b/>
          <w:noProof/>
          <w:spacing w:val="72"/>
          <w:lang w:eastAsia="fr-FR"/>
        </w:rPr>
        <w:t>DECIDE</w:t>
      </w:r>
    </w:p>
    <w:p w14:paraId="754679CE" w14:textId="77777777" w:rsidR="00D539B6" w:rsidRPr="007B5CFD" w:rsidRDefault="00D539B6" w:rsidP="00D539B6">
      <w:pPr>
        <w:spacing w:after="0" w:line="240" w:lineRule="auto"/>
        <w:ind w:right="-1"/>
        <w:jc w:val="both"/>
        <w:rPr>
          <w:rFonts w:ascii="Times New Roman" w:eastAsia="Times New Roman" w:hAnsi="Times New Roman" w:cs="Times New Roman"/>
          <w:noProof/>
          <w:lang w:eastAsia="fr-FR"/>
        </w:rPr>
      </w:pPr>
    </w:p>
    <w:p w14:paraId="64BEDF08" w14:textId="77777777" w:rsidR="007D7FAE" w:rsidRPr="007B5CFD" w:rsidRDefault="007D7FAE" w:rsidP="00D539B6">
      <w:pPr>
        <w:spacing w:after="0" w:line="240" w:lineRule="auto"/>
        <w:ind w:right="-1"/>
        <w:jc w:val="both"/>
        <w:rPr>
          <w:rFonts w:ascii="Times New Roman" w:eastAsia="Times New Roman" w:hAnsi="Times New Roman" w:cs="Times New Roman"/>
          <w:noProof/>
          <w:lang w:eastAsia="fr-FR"/>
        </w:rPr>
      </w:pPr>
    </w:p>
    <w:p w14:paraId="6F20AF4B" w14:textId="20F3250B" w:rsidR="00344A93" w:rsidRPr="007B5CFD" w:rsidRDefault="00344A93" w:rsidP="00EE2FF2">
      <w:pPr>
        <w:spacing w:after="0" w:line="240" w:lineRule="auto"/>
        <w:ind w:right="-1"/>
        <w:jc w:val="both"/>
        <w:rPr>
          <w:rFonts w:ascii="Times New Roman" w:eastAsia="Times New Roman" w:hAnsi="Times New Roman" w:cs="Times New Roman"/>
          <w:b/>
          <w:noProof/>
          <w:lang w:eastAsia="fr-FR"/>
        </w:rPr>
      </w:pPr>
      <w:r w:rsidRPr="007B5CFD">
        <w:rPr>
          <w:rFonts w:ascii="Times New Roman" w:eastAsia="Times New Roman" w:hAnsi="Times New Roman" w:cs="Times New Roman"/>
          <w:b/>
          <w:noProof/>
          <w:lang w:eastAsia="fr-FR"/>
        </w:rPr>
        <w:t>ARTICLE 1</w:t>
      </w:r>
      <w:r w:rsidR="00D539B6" w:rsidRPr="007B5CFD">
        <w:rPr>
          <w:rFonts w:ascii="Times New Roman" w:eastAsia="Times New Roman" w:hAnsi="Times New Roman" w:cs="Times New Roman"/>
          <w:b/>
          <w:noProof/>
          <w:lang w:eastAsia="fr-FR"/>
        </w:rPr>
        <w:t xml:space="preserve"> - Dates et lieu des élections </w:t>
      </w:r>
    </w:p>
    <w:p w14:paraId="53F1B03A" w14:textId="77777777" w:rsidR="00344A93" w:rsidRPr="007B5CFD" w:rsidRDefault="00344A93" w:rsidP="00D539B6">
      <w:pPr>
        <w:spacing w:after="0" w:line="240" w:lineRule="auto"/>
        <w:ind w:right="23"/>
        <w:jc w:val="both"/>
        <w:rPr>
          <w:rFonts w:ascii="Times New Roman" w:eastAsia="Times New Roman" w:hAnsi="Times New Roman" w:cs="Times New Roman"/>
          <w:noProof/>
          <w:lang w:eastAsia="fr-FR"/>
        </w:rPr>
      </w:pPr>
    </w:p>
    <w:p w14:paraId="74252CA9" w14:textId="6353463B" w:rsidR="00515525" w:rsidRPr="007B5CFD" w:rsidRDefault="00F55BC4" w:rsidP="00D539B6">
      <w:pPr>
        <w:spacing w:after="0" w:line="240" w:lineRule="auto"/>
        <w:ind w:right="23"/>
        <w:jc w:val="both"/>
        <w:rPr>
          <w:rFonts w:ascii="Times New Roman" w:eastAsia="Times New Roman" w:hAnsi="Times New Roman" w:cs="Times New Roman"/>
          <w:noProof/>
          <w:lang w:eastAsia="fr-FR"/>
        </w:rPr>
      </w:pPr>
      <w:r w:rsidRPr="00F55BC4">
        <w:rPr>
          <w:rFonts w:ascii="Times New Roman" w:eastAsia="Times New Roman" w:hAnsi="Times New Roman" w:cs="Times New Roman"/>
          <w:noProof/>
          <w:lang w:eastAsia="fr-FR"/>
        </w:rPr>
        <w:t xml:space="preserve">Les usagers des Ecoles doctorales (31, 159, 224 et 401) sont appelés à élire leurs représentants aux Conseils de chacune des écoles doctorales.  </w:t>
      </w:r>
    </w:p>
    <w:p w14:paraId="7BA0D88B" w14:textId="2AE0EA78" w:rsidR="00D539B6" w:rsidRPr="007B5CFD" w:rsidRDefault="00D539B6" w:rsidP="00D539B6">
      <w:pPr>
        <w:spacing w:after="0" w:line="240" w:lineRule="auto"/>
        <w:ind w:right="-1"/>
        <w:jc w:val="both"/>
        <w:rPr>
          <w:rFonts w:ascii="Times New Roman" w:eastAsia="Times New Roman" w:hAnsi="Times New Roman" w:cs="Times New Roman"/>
          <w:b/>
          <w:noProof/>
          <w:lang w:eastAsia="fr-FR"/>
        </w:rPr>
      </w:pPr>
    </w:p>
    <w:p w14:paraId="64A0511E" w14:textId="56D1FE04" w:rsidR="00D539B6" w:rsidRPr="007B5CFD" w:rsidRDefault="00D539B6" w:rsidP="00D539B6">
      <w:pPr>
        <w:spacing w:after="0" w:line="240" w:lineRule="auto"/>
        <w:ind w:right="-1"/>
        <w:jc w:val="both"/>
        <w:rPr>
          <w:rFonts w:ascii="Times New Roman" w:eastAsia="Times New Roman" w:hAnsi="Times New Roman" w:cs="Times New Roman"/>
          <w:noProof/>
          <w:lang w:eastAsia="fr-FR"/>
        </w:rPr>
      </w:pPr>
      <w:r w:rsidRPr="008B5ACE">
        <w:rPr>
          <w:rFonts w:ascii="Times New Roman" w:eastAsia="Times New Roman" w:hAnsi="Times New Roman" w:cs="Times New Roman"/>
          <w:noProof/>
          <w:u w:val="single"/>
          <w:lang w:eastAsia="fr-FR"/>
        </w:rPr>
        <w:t xml:space="preserve">Le scrutin aura lieu le </w:t>
      </w:r>
      <w:r w:rsidR="00F55BC4" w:rsidRPr="008B5ACE">
        <w:rPr>
          <w:rFonts w:ascii="Times New Roman" w:eastAsia="Times New Roman" w:hAnsi="Times New Roman" w:cs="Times New Roman"/>
          <w:b/>
          <w:noProof/>
          <w:u w:val="single"/>
          <w:lang w:eastAsia="fr-FR"/>
        </w:rPr>
        <w:t>JEUDI 3</w:t>
      </w:r>
      <w:r w:rsidR="008B5ACE" w:rsidRPr="008B5ACE">
        <w:rPr>
          <w:rFonts w:ascii="Times New Roman" w:eastAsia="Times New Roman" w:hAnsi="Times New Roman" w:cs="Times New Roman"/>
          <w:b/>
          <w:noProof/>
          <w:u w:val="single"/>
          <w:lang w:eastAsia="fr-FR"/>
        </w:rPr>
        <w:t>0</w:t>
      </w:r>
      <w:r w:rsidR="00F55BC4" w:rsidRPr="008B5ACE">
        <w:rPr>
          <w:rFonts w:ascii="Times New Roman" w:eastAsia="Times New Roman" w:hAnsi="Times New Roman" w:cs="Times New Roman"/>
          <w:b/>
          <w:noProof/>
          <w:u w:val="single"/>
          <w:lang w:eastAsia="fr-FR"/>
        </w:rPr>
        <w:t xml:space="preserve"> MAI 2024</w:t>
      </w:r>
      <w:r w:rsidR="007D7FAE" w:rsidRPr="008B5ACE">
        <w:rPr>
          <w:rFonts w:ascii="Times New Roman" w:eastAsia="Times New Roman" w:hAnsi="Times New Roman" w:cs="Times New Roman"/>
          <w:b/>
          <w:noProof/>
          <w:u w:val="single"/>
          <w:lang w:eastAsia="fr-FR"/>
        </w:rPr>
        <w:t xml:space="preserve"> de </w:t>
      </w:r>
      <w:r w:rsidR="00F55BC4" w:rsidRPr="008B5ACE">
        <w:rPr>
          <w:rFonts w:ascii="Times New Roman" w:eastAsia="Times New Roman" w:hAnsi="Times New Roman" w:cs="Times New Roman"/>
          <w:b/>
          <w:noProof/>
          <w:u w:val="single"/>
          <w:lang w:eastAsia="fr-FR"/>
        </w:rPr>
        <w:t>10</w:t>
      </w:r>
      <w:r w:rsidR="007D7FAE" w:rsidRPr="008B5ACE">
        <w:rPr>
          <w:rFonts w:ascii="Times New Roman" w:eastAsia="Times New Roman" w:hAnsi="Times New Roman" w:cs="Times New Roman"/>
          <w:b/>
          <w:noProof/>
          <w:u w:val="single"/>
          <w:lang w:eastAsia="fr-FR"/>
        </w:rPr>
        <w:t>h</w:t>
      </w:r>
      <w:r w:rsidR="00224B7B" w:rsidRPr="008B5ACE">
        <w:rPr>
          <w:rFonts w:ascii="Times New Roman" w:eastAsia="Times New Roman" w:hAnsi="Times New Roman" w:cs="Times New Roman"/>
          <w:b/>
          <w:noProof/>
          <w:u w:val="single"/>
          <w:lang w:eastAsia="fr-FR"/>
        </w:rPr>
        <w:t>00</w:t>
      </w:r>
      <w:r w:rsidR="007D7FAE" w:rsidRPr="008B5ACE">
        <w:rPr>
          <w:rFonts w:ascii="Times New Roman" w:eastAsia="Times New Roman" w:hAnsi="Times New Roman" w:cs="Times New Roman"/>
          <w:b/>
          <w:noProof/>
          <w:u w:val="single"/>
          <w:lang w:eastAsia="fr-FR"/>
        </w:rPr>
        <w:t xml:space="preserve"> à 17</w:t>
      </w:r>
      <w:r w:rsidR="00224B7B" w:rsidRPr="008B5ACE">
        <w:rPr>
          <w:rFonts w:ascii="Times New Roman" w:eastAsia="Times New Roman" w:hAnsi="Times New Roman" w:cs="Times New Roman"/>
          <w:b/>
          <w:noProof/>
          <w:u w:val="single"/>
          <w:lang w:eastAsia="fr-FR"/>
        </w:rPr>
        <w:t>h00</w:t>
      </w:r>
      <w:r w:rsidR="007D7FAE" w:rsidRPr="008B5ACE">
        <w:rPr>
          <w:rFonts w:ascii="Times New Roman" w:eastAsia="Times New Roman" w:hAnsi="Times New Roman" w:cs="Times New Roman"/>
          <w:noProof/>
          <w:u w:val="single"/>
          <w:lang w:eastAsia="fr-FR"/>
        </w:rPr>
        <w:t xml:space="preserve"> sur le site </w:t>
      </w:r>
      <w:r w:rsidR="00C836DC" w:rsidRPr="008B5ACE">
        <w:rPr>
          <w:rFonts w:ascii="Times New Roman" w:eastAsia="Times New Roman" w:hAnsi="Times New Roman" w:cs="Times New Roman"/>
          <w:noProof/>
          <w:u w:val="single"/>
          <w:lang w:eastAsia="fr-FR"/>
        </w:rPr>
        <w:t>de l’Unive</w:t>
      </w:r>
      <w:r w:rsidR="00346D71" w:rsidRPr="008B5ACE">
        <w:rPr>
          <w:rFonts w:ascii="Times New Roman" w:eastAsia="Times New Roman" w:hAnsi="Times New Roman" w:cs="Times New Roman"/>
          <w:noProof/>
          <w:u w:val="single"/>
          <w:lang w:eastAsia="fr-FR"/>
        </w:rPr>
        <w:t xml:space="preserve">rsité de Paris 8 à Saint-Denis, dans les locaux de l’UFR, en </w:t>
      </w:r>
      <w:r w:rsidR="00346D71" w:rsidRPr="008B5ACE">
        <w:rPr>
          <w:rFonts w:ascii="Times New Roman" w:eastAsia="Times New Roman" w:hAnsi="Times New Roman" w:cs="Times New Roman"/>
          <w:b/>
          <w:noProof/>
          <w:u w:val="single"/>
          <w:lang w:eastAsia="fr-FR"/>
        </w:rPr>
        <w:t xml:space="preserve">salle </w:t>
      </w:r>
      <w:r w:rsidR="008B5ACE" w:rsidRPr="008B5ACE">
        <w:rPr>
          <w:rFonts w:ascii="Times New Roman" w:eastAsia="Times New Roman" w:hAnsi="Times New Roman" w:cs="Times New Roman"/>
          <w:b/>
          <w:noProof/>
          <w:u w:val="single"/>
          <w:lang w:eastAsia="fr-FR"/>
        </w:rPr>
        <w:t>A3-335</w:t>
      </w:r>
      <w:r w:rsidR="008B5ACE" w:rsidRPr="008B5ACE">
        <w:rPr>
          <w:rFonts w:ascii="Times New Roman" w:eastAsia="Times New Roman" w:hAnsi="Times New Roman" w:cs="Times New Roman"/>
          <w:noProof/>
          <w:u w:val="single"/>
          <w:lang w:eastAsia="fr-FR"/>
        </w:rPr>
        <w:t>, 3ème étage de la Maison de la Recherche</w:t>
      </w:r>
      <w:r w:rsidR="00346D71" w:rsidRPr="008B5ACE">
        <w:rPr>
          <w:rFonts w:ascii="Times New Roman" w:eastAsia="Times New Roman" w:hAnsi="Times New Roman" w:cs="Times New Roman"/>
          <w:noProof/>
          <w:u w:val="single"/>
          <w:lang w:eastAsia="fr-FR"/>
        </w:rPr>
        <w:t>.</w:t>
      </w:r>
    </w:p>
    <w:p w14:paraId="7554D937" w14:textId="77777777" w:rsidR="00C97881" w:rsidRPr="007B5CFD" w:rsidRDefault="00C97881" w:rsidP="00D539B6">
      <w:pPr>
        <w:spacing w:after="0" w:line="240" w:lineRule="auto"/>
        <w:ind w:right="-1"/>
        <w:jc w:val="both"/>
        <w:rPr>
          <w:rFonts w:ascii="Times New Roman" w:eastAsia="Times New Roman" w:hAnsi="Times New Roman" w:cs="Times New Roman"/>
          <w:b/>
          <w:noProof/>
          <w:lang w:eastAsia="fr-FR"/>
        </w:rPr>
      </w:pPr>
    </w:p>
    <w:p w14:paraId="531E13B5" w14:textId="77777777" w:rsidR="00C97881" w:rsidRPr="007B5CFD" w:rsidRDefault="00C97881" w:rsidP="00D539B6">
      <w:pPr>
        <w:spacing w:after="0" w:line="240" w:lineRule="auto"/>
        <w:ind w:right="-1"/>
        <w:jc w:val="both"/>
        <w:rPr>
          <w:rFonts w:ascii="Times New Roman" w:eastAsia="Times New Roman" w:hAnsi="Times New Roman" w:cs="Times New Roman"/>
          <w:b/>
          <w:noProof/>
          <w:lang w:eastAsia="fr-FR"/>
        </w:rPr>
      </w:pPr>
    </w:p>
    <w:p w14:paraId="43E6E2FE" w14:textId="77777777" w:rsidR="00D539B6" w:rsidRPr="007B5CFD" w:rsidRDefault="007377A2" w:rsidP="00D539B6">
      <w:pPr>
        <w:spacing w:after="0" w:line="240" w:lineRule="auto"/>
        <w:ind w:right="-1"/>
        <w:jc w:val="both"/>
        <w:rPr>
          <w:rFonts w:ascii="Times New Roman" w:eastAsia="Times New Roman" w:hAnsi="Times New Roman" w:cs="Times New Roman"/>
          <w:b/>
          <w:noProof/>
          <w:lang w:eastAsia="fr-FR"/>
        </w:rPr>
      </w:pPr>
      <w:r w:rsidRPr="007B5CFD">
        <w:rPr>
          <w:rFonts w:ascii="Times New Roman" w:eastAsia="Times New Roman" w:hAnsi="Times New Roman" w:cs="Times New Roman"/>
          <w:b/>
          <w:noProof/>
          <w:lang w:eastAsia="fr-FR"/>
        </w:rPr>
        <w:t>ARTICLE 2</w:t>
      </w:r>
      <w:r w:rsidR="00D539B6" w:rsidRPr="007B5CFD">
        <w:rPr>
          <w:rFonts w:ascii="Times New Roman" w:eastAsia="Times New Roman" w:hAnsi="Times New Roman" w:cs="Times New Roman"/>
          <w:b/>
          <w:noProof/>
          <w:lang w:eastAsia="fr-FR"/>
        </w:rPr>
        <w:t xml:space="preserve"> - Nombre de sièges à pourvoir et mode de scrutin</w:t>
      </w:r>
    </w:p>
    <w:p w14:paraId="0B9EF4C1" w14:textId="77777777" w:rsidR="00D539B6" w:rsidRPr="007B5CFD" w:rsidRDefault="00D539B6" w:rsidP="00D539B6">
      <w:pPr>
        <w:spacing w:after="0" w:line="240" w:lineRule="auto"/>
        <w:ind w:right="-1"/>
        <w:jc w:val="both"/>
        <w:rPr>
          <w:rFonts w:ascii="Times New Roman" w:eastAsia="Times New Roman" w:hAnsi="Times New Roman" w:cs="Times New Roman"/>
          <w:b/>
          <w:noProof/>
          <w:lang w:eastAsia="fr-FR"/>
        </w:rPr>
      </w:pPr>
    </w:p>
    <w:p w14:paraId="6C2058B7" w14:textId="77777777" w:rsidR="002A7EE2" w:rsidRPr="007B5CFD" w:rsidRDefault="002A7EE2" w:rsidP="002A7EE2">
      <w:pPr>
        <w:spacing w:after="0" w:line="240" w:lineRule="auto"/>
        <w:ind w:right="-1"/>
        <w:jc w:val="both"/>
        <w:rPr>
          <w:rFonts w:ascii="Times New Roman" w:eastAsia="Times New Roman" w:hAnsi="Times New Roman" w:cs="Times New Roman"/>
          <w:b/>
          <w:noProof/>
          <w:lang w:eastAsia="fr-FR"/>
        </w:rPr>
      </w:pPr>
      <w:r w:rsidRPr="007B5CFD">
        <w:rPr>
          <w:rFonts w:ascii="Times New Roman" w:eastAsia="Times New Roman" w:hAnsi="Times New Roman" w:cs="Times New Roman"/>
          <w:b/>
          <w:noProof/>
          <w:lang w:eastAsia="fr-FR"/>
        </w:rPr>
        <w:t xml:space="preserve">Nombre de sièges à pourvoir: </w:t>
      </w:r>
    </w:p>
    <w:p w14:paraId="42362D37" w14:textId="31B78583" w:rsidR="008B5ACE" w:rsidRPr="008B5ACE" w:rsidRDefault="002A7EE2" w:rsidP="008B5ACE">
      <w:pPr>
        <w:spacing w:after="0" w:line="240" w:lineRule="auto"/>
        <w:ind w:right="-1"/>
        <w:jc w:val="both"/>
        <w:rPr>
          <w:rFonts w:ascii="Times New Roman" w:eastAsia="Times New Roman" w:hAnsi="Times New Roman" w:cs="Times New Roman"/>
          <w:b/>
          <w:noProof/>
          <w:lang w:eastAsia="fr-FR"/>
        </w:rPr>
      </w:pPr>
      <w:r w:rsidRPr="007B5CFD">
        <w:rPr>
          <w:rFonts w:ascii="Times New Roman" w:eastAsia="Times New Roman" w:hAnsi="Times New Roman" w:cs="Times New Roman"/>
          <w:b/>
          <w:noProof/>
          <w:lang w:eastAsia="fr-FR"/>
        </w:rPr>
        <w:t xml:space="preserve"> </w:t>
      </w:r>
    </w:p>
    <w:p w14:paraId="33716FEC" w14:textId="6889BAE5" w:rsidR="008B5ACE" w:rsidRDefault="008B5ACE" w:rsidP="008B5ACE">
      <w:pPr>
        <w:spacing w:after="0" w:line="240" w:lineRule="auto"/>
        <w:ind w:right="-1"/>
        <w:jc w:val="both"/>
        <w:rPr>
          <w:rFonts w:asciiTheme="majorHAnsi" w:eastAsia="Times New Roman" w:hAnsiTheme="majorHAnsi" w:cs="Times New Roman"/>
          <w:noProof/>
          <w:sz w:val="24"/>
          <w:szCs w:val="24"/>
          <w:lang w:eastAsia="fr-FR"/>
        </w:rPr>
      </w:pPr>
      <w:r w:rsidRPr="00086624">
        <w:rPr>
          <w:rFonts w:asciiTheme="majorHAnsi" w:eastAsia="Times New Roman" w:hAnsiTheme="majorHAnsi" w:cs="Times New Roman"/>
          <w:noProof/>
          <w:sz w:val="24"/>
          <w:szCs w:val="24"/>
          <w:u w:val="single"/>
          <w:lang w:eastAsia="fr-FR"/>
        </w:rPr>
        <w:t>Représentants des usagers:</w:t>
      </w:r>
      <w:r w:rsidRPr="00086624">
        <w:rPr>
          <w:rFonts w:asciiTheme="majorHAnsi" w:eastAsia="Times New Roman" w:hAnsiTheme="majorHAnsi" w:cs="Times New Roman"/>
          <w:noProof/>
          <w:sz w:val="24"/>
          <w:szCs w:val="24"/>
          <w:lang w:eastAsia="fr-FR"/>
        </w:rPr>
        <w:t xml:space="preserve">  </w:t>
      </w:r>
    </w:p>
    <w:p w14:paraId="06D3DEE7" w14:textId="77777777" w:rsidR="008B5ACE" w:rsidRDefault="008B5ACE" w:rsidP="008B5ACE">
      <w:pPr>
        <w:spacing w:after="0" w:line="240" w:lineRule="auto"/>
        <w:ind w:right="-1"/>
        <w:jc w:val="both"/>
        <w:rPr>
          <w:rFonts w:asciiTheme="majorHAnsi" w:eastAsia="Times New Roman" w:hAnsiTheme="majorHAnsi" w:cs="Times New Roman"/>
          <w:b/>
          <w:noProof/>
          <w:sz w:val="24"/>
          <w:szCs w:val="24"/>
          <w:lang w:eastAsia="fr-FR"/>
        </w:rPr>
      </w:pPr>
    </w:p>
    <w:p w14:paraId="21DF7B84" w14:textId="77777777" w:rsidR="008B5ACE" w:rsidRPr="00C05CD3" w:rsidRDefault="008B5ACE" w:rsidP="008B5ACE">
      <w:pPr>
        <w:spacing w:after="0" w:line="240" w:lineRule="auto"/>
        <w:rPr>
          <w:rFonts w:ascii="Times New Roman" w:eastAsia="Times New Roman" w:hAnsi="Times New Roman" w:cs="Times New Roman"/>
          <w:sz w:val="24"/>
          <w:szCs w:val="24"/>
          <w:lang w:eastAsia="fr-FR"/>
        </w:rPr>
      </w:pPr>
      <w:r w:rsidRPr="00766963">
        <w:rPr>
          <w:rFonts w:ascii="Times New Roman" w:eastAsia="Times New Roman" w:hAnsi="Times New Roman" w:cs="Times New Roman"/>
          <w:sz w:val="24"/>
          <w:szCs w:val="24"/>
          <w:lang w:eastAsia="fr-FR"/>
        </w:rPr>
        <w:t xml:space="preserve">- école doctorale 31 – Pratiques et théories du sens (ED </w:t>
      </w:r>
      <w:r w:rsidRPr="00C05CD3">
        <w:rPr>
          <w:rFonts w:ascii="Times New Roman" w:eastAsia="Times New Roman" w:hAnsi="Times New Roman" w:cs="Times New Roman"/>
          <w:sz w:val="24"/>
          <w:szCs w:val="24"/>
          <w:lang w:eastAsia="fr-FR"/>
        </w:rPr>
        <w:t>PTS) :</w:t>
      </w:r>
      <w:r w:rsidRPr="00C05CD3">
        <w:rPr>
          <w:rFonts w:asciiTheme="majorHAnsi" w:eastAsia="Times New Roman" w:hAnsiTheme="majorHAnsi" w:cs="Times New Roman"/>
          <w:b/>
          <w:noProof/>
          <w:sz w:val="24"/>
          <w:szCs w:val="24"/>
          <w:lang w:eastAsia="fr-FR"/>
        </w:rPr>
        <w:t xml:space="preserve"> 5 sièges</w:t>
      </w:r>
      <w:r w:rsidRPr="00C05CD3">
        <w:rPr>
          <w:rFonts w:asciiTheme="majorHAnsi" w:eastAsia="Times New Roman" w:hAnsiTheme="majorHAnsi" w:cs="Times New Roman"/>
          <w:noProof/>
          <w:sz w:val="24"/>
          <w:szCs w:val="24"/>
          <w:lang w:eastAsia="fr-FR"/>
        </w:rPr>
        <w:t xml:space="preserve"> à pourvoir</w:t>
      </w:r>
    </w:p>
    <w:p w14:paraId="15923512" w14:textId="77777777" w:rsidR="008B5ACE" w:rsidRPr="00C05CD3" w:rsidRDefault="008B5ACE" w:rsidP="008B5ACE">
      <w:pPr>
        <w:spacing w:after="0" w:line="240" w:lineRule="auto"/>
        <w:rPr>
          <w:rFonts w:ascii="Times New Roman" w:eastAsia="Times New Roman" w:hAnsi="Times New Roman" w:cs="Times New Roman"/>
          <w:sz w:val="24"/>
          <w:szCs w:val="24"/>
          <w:lang w:eastAsia="fr-FR"/>
        </w:rPr>
      </w:pPr>
    </w:p>
    <w:p w14:paraId="250ABD45" w14:textId="77777777" w:rsidR="008B5ACE" w:rsidRPr="00C05CD3" w:rsidRDefault="008B5ACE" w:rsidP="008B5ACE">
      <w:pPr>
        <w:spacing w:after="0" w:line="240" w:lineRule="auto"/>
        <w:rPr>
          <w:rFonts w:asciiTheme="majorHAnsi" w:eastAsia="Times New Roman" w:hAnsiTheme="majorHAnsi" w:cs="Times New Roman"/>
          <w:noProof/>
          <w:sz w:val="24"/>
          <w:szCs w:val="24"/>
          <w:lang w:eastAsia="fr-FR"/>
        </w:rPr>
      </w:pPr>
      <w:r w:rsidRPr="00C05CD3">
        <w:rPr>
          <w:rFonts w:ascii="Times New Roman" w:eastAsia="Times New Roman" w:hAnsi="Times New Roman" w:cs="Times New Roman"/>
          <w:sz w:val="24"/>
          <w:szCs w:val="24"/>
          <w:lang w:eastAsia="fr-FR"/>
        </w:rPr>
        <w:t>- école doctorale 159 – Esthétique, sciences et technologies des arts (EDESTA) :</w:t>
      </w:r>
      <w:r w:rsidRPr="00C05CD3">
        <w:rPr>
          <w:rFonts w:asciiTheme="majorHAnsi" w:eastAsia="Times New Roman" w:hAnsiTheme="majorHAnsi" w:cs="Times New Roman"/>
          <w:b/>
          <w:noProof/>
          <w:sz w:val="24"/>
          <w:szCs w:val="24"/>
          <w:lang w:eastAsia="fr-FR"/>
        </w:rPr>
        <w:t xml:space="preserve"> 4 sièges</w:t>
      </w:r>
      <w:r w:rsidRPr="00C05CD3">
        <w:rPr>
          <w:rFonts w:asciiTheme="majorHAnsi" w:eastAsia="Times New Roman" w:hAnsiTheme="majorHAnsi" w:cs="Times New Roman"/>
          <w:noProof/>
          <w:sz w:val="24"/>
          <w:szCs w:val="24"/>
          <w:lang w:eastAsia="fr-FR"/>
        </w:rPr>
        <w:t xml:space="preserve"> à pourvoir</w:t>
      </w:r>
    </w:p>
    <w:p w14:paraId="280BCFB8" w14:textId="77777777" w:rsidR="008B5ACE" w:rsidRPr="00C05CD3" w:rsidRDefault="008B5ACE" w:rsidP="008B5ACE">
      <w:pPr>
        <w:spacing w:after="0" w:line="240" w:lineRule="auto"/>
        <w:rPr>
          <w:rFonts w:ascii="Times New Roman" w:eastAsia="Times New Roman" w:hAnsi="Times New Roman" w:cs="Times New Roman"/>
          <w:sz w:val="24"/>
          <w:szCs w:val="24"/>
          <w:lang w:eastAsia="fr-FR"/>
        </w:rPr>
      </w:pPr>
    </w:p>
    <w:p w14:paraId="682C7C8A" w14:textId="77777777" w:rsidR="008B5ACE" w:rsidRPr="00C05CD3" w:rsidRDefault="008B5ACE" w:rsidP="008B5ACE">
      <w:pPr>
        <w:spacing w:after="0" w:line="240" w:lineRule="auto"/>
        <w:rPr>
          <w:rFonts w:asciiTheme="majorHAnsi" w:eastAsia="Times New Roman" w:hAnsiTheme="majorHAnsi" w:cs="Times New Roman"/>
          <w:noProof/>
          <w:sz w:val="24"/>
          <w:szCs w:val="24"/>
          <w:lang w:eastAsia="fr-FR"/>
        </w:rPr>
      </w:pPr>
      <w:r w:rsidRPr="00C05CD3">
        <w:rPr>
          <w:rFonts w:ascii="Times New Roman" w:eastAsia="Times New Roman" w:hAnsi="Times New Roman" w:cs="Times New Roman"/>
          <w:sz w:val="24"/>
          <w:szCs w:val="24"/>
          <w:lang w:eastAsia="fr-FR"/>
        </w:rPr>
        <w:lastRenderedPageBreak/>
        <w:t xml:space="preserve">- école doctorale 224 – Cognition, langage, interaction (ED CLI) : </w:t>
      </w:r>
      <w:r w:rsidRPr="00C05CD3">
        <w:rPr>
          <w:rFonts w:asciiTheme="majorHAnsi" w:eastAsia="Times New Roman" w:hAnsiTheme="majorHAnsi" w:cs="Times New Roman"/>
          <w:b/>
          <w:noProof/>
          <w:sz w:val="24"/>
          <w:szCs w:val="24"/>
          <w:lang w:eastAsia="fr-FR"/>
        </w:rPr>
        <w:t xml:space="preserve"> 5 sièges</w:t>
      </w:r>
      <w:r w:rsidRPr="00C05CD3">
        <w:rPr>
          <w:rFonts w:asciiTheme="majorHAnsi" w:eastAsia="Times New Roman" w:hAnsiTheme="majorHAnsi" w:cs="Times New Roman"/>
          <w:noProof/>
          <w:sz w:val="24"/>
          <w:szCs w:val="24"/>
          <w:lang w:eastAsia="fr-FR"/>
        </w:rPr>
        <w:t xml:space="preserve"> à pourvoir</w:t>
      </w:r>
    </w:p>
    <w:p w14:paraId="0DB2AAE7" w14:textId="77777777" w:rsidR="008B5ACE" w:rsidRPr="00C05CD3" w:rsidRDefault="008B5ACE" w:rsidP="008B5ACE">
      <w:pPr>
        <w:spacing w:after="0" w:line="240" w:lineRule="auto"/>
        <w:rPr>
          <w:rFonts w:ascii="Times New Roman" w:eastAsia="Times New Roman" w:hAnsi="Times New Roman" w:cs="Times New Roman"/>
          <w:sz w:val="24"/>
          <w:szCs w:val="24"/>
          <w:lang w:eastAsia="fr-FR"/>
        </w:rPr>
      </w:pPr>
    </w:p>
    <w:p w14:paraId="1A53218F" w14:textId="77777777" w:rsidR="008B5ACE" w:rsidRPr="00766963" w:rsidRDefault="008B5ACE" w:rsidP="008B5ACE">
      <w:pPr>
        <w:spacing w:after="0" w:line="240" w:lineRule="auto"/>
        <w:rPr>
          <w:rFonts w:ascii="Times New Roman" w:eastAsia="Times New Roman" w:hAnsi="Times New Roman" w:cs="Times New Roman"/>
          <w:sz w:val="24"/>
          <w:szCs w:val="24"/>
          <w:lang w:eastAsia="fr-FR"/>
        </w:rPr>
      </w:pPr>
      <w:r w:rsidRPr="00C05CD3">
        <w:rPr>
          <w:rFonts w:ascii="Times New Roman" w:eastAsia="Times New Roman" w:hAnsi="Times New Roman" w:cs="Times New Roman"/>
          <w:sz w:val="24"/>
          <w:szCs w:val="24"/>
          <w:lang w:eastAsia="fr-FR"/>
        </w:rPr>
        <w:t xml:space="preserve">- école doctorale 401 – Sciences sociales (ED Sciences sociales) : </w:t>
      </w:r>
      <w:r w:rsidRPr="00C05CD3">
        <w:rPr>
          <w:rFonts w:asciiTheme="majorHAnsi" w:eastAsia="Times New Roman" w:hAnsiTheme="majorHAnsi" w:cs="Times New Roman"/>
          <w:b/>
          <w:noProof/>
          <w:sz w:val="24"/>
          <w:szCs w:val="24"/>
          <w:lang w:eastAsia="fr-FR"/>
        </w:rPr>
        <w:t>3 sièges</w:t>
      </w:r>
      <w:r w:rsidRPr="00C05CD3">
        <w:rPr>
          <w:rFonts w:asciiTheme="majorHAnsi" w:eastAsia="Times New Roman" w:hAnsiTheme="majorHAnsi" w:cs="Times New Roman"/>
          <w:noProof/>
          <w:sz w:val="24"/>
          <w:szCs w:val="24"/>
          <w:lang w:eastAsia="fr-FR"/>
        </w:rPr>
        <w:t xml:space="preserve"> à pourvoir</w:t>
      </w:r>
    </w:p>
    <w:p w14:paraId="023B22ED" w14:textId="77777777" w:rsidR="008B5ACE" w:rsidRPr="00086624" w:rsidRDefault="008B5ACE" w:rsidP="008B5ACE">
      <w:pPr>
        <w:spacing w:after="0" w:line="240" w:lineRule="auto"/>
        <w:ind w:right="-1"/>
        <w:jc w:val="both"/>
        <w:rPr>
          <w:rFonts w:asciiTheme="majorHAnsi" w:eastAsia="Times New Roman" w:hAnsiTheme="majorHAnsi" w:cs="Times New Roman"/>
          <w:b/>
          <w:noProof/>
          <w:sz w:val="24"/>
          <w:szCs w:val="24"/>
          <w:lang w:eastAsia="fr-FR"/>
        </w:rPr>
      </w:pPr>
      <w:r w:rsidRPr="00086624">
        <w:rPr>
          <w:rFonts w:asciiTheme="majorHAnsi" w:eastAsia="Times New Roman" w:hAnsiTheme="majorHAnsi" w:cs="Times New Roman"/>
          <w:b/>
          <w:noProof/>
          <w:sz w:val="24"/>
          <w:szCs w:val="24"/>
          <w:lang w:eastAsia="fr-FR"/>
        </w:rPr>
        <w:t xml:space="preserve"> </w:t>
      </w:r>
    </w:p>
    <w:p w14:paraId="67BFE670" w14:textId="77777777" w:rsidR="00103E12" w:rsidRPr="007B5CFD" w:rsidRDefault="00103E12" w:rsidP="002A7EE2">
      <w:pPr>
        <w:spacing w:after="0" w:line="240" w:lineRule="auto"/>
        <w:ind w:right="-1"/>
        <w:jc w:val="both"/>
        <w:rPr>
          <w:rFonts w:ascii="Times New Roman" w:eastAsia="Times New Roman" w:hAnsi="Times New Roman" w:cs="Times New Roman"/>
          <w:b/>
          <w:noProof/>
          <w:lang w:eastAsia="fr-FR"/>
        </w:rPr>
      </w:pPr>
    </w:p>
    <w:p w14:paraId="5DBE219C" w14:textId="5DEBC124" w:rsidR="00AF5189" w:rsidRPr="00F37946" w:rsidRDefault="00D539B6" w:rsidP="00AF5189">
      <w:pPr>
        <w:spacing w:after="0" w:line="240" w:lineRule="auto"/>
        <w:ind w:right="-1"/>
        <w:jc w:val="both"/>
        <w:rPr>
          <w:rFonts w:ascii="Times New Roman" w:hAnsi="Times New Roman" w:cs="Times New Roman"/>
        </w:rPr>
      </w:pPr>
      <w:r w:rsidRPr="008B5ACE">
        <w:rPr>
          <w:rFonts w:ascii="Times New Roman" w:eastAsia="Times New Roman" w:hAnsi="Times New Roman" w:cs="Times New Roman"/>
          <w:noProof/>
          <w:lang w:eastAsia="fr-FR"/>
        </w:rPr>
        <w:t>Le scrutin est un scrutin de liste</w:t>
      </w:r>
      <w:r w:rsidR="002A7EE2" w:rsidRPr="008B5ACE">
        <w:rPr>
          <w:rFonts w:ascii="Times New Roman" w:eastAsia="Times New Roman" w:hAnsi="Times New Roman" w:cs="Times New Roman"/>
          <w:noProof/>
          <w:lang w:eastAsia="fr-FR"/>
        </w:rPr>
        <w:t xml:space="preserve"> à un tour,</w:t>
      </w:r>
      <w:r w:rsidRPr="008B5ACE">
        <w:rPr>
          <w:rFonts w:ascii="Times New Roman" w:eastAsia="Times New Roman" w:hAnsi="Times New Roman" w:cs="Times New Roman"/>
          <w:noProof/>
          <w:lang w:eastAsia="fr-FR"/>
        </w:rPr>
        <w:t xml:space="preserve"> à la </w:t>
      </w:r>
      <w:r w:rsidR="002A7EE2" w:rsidRPr="008B5ACE">
        <w:rPr>
          <w:rFonts w:ascii="Times New Roman" w:eastAsia="Times New Roman" w:hAnsi="Times New Roman" w:cs="Times New Roman"/>
          <w:noProof/>
          <w:lang w:eastAsia="fr-FR"/>
        </w:rPr>
        <w:t xml:space="preserve">représentation </w:t>
      </w:r>
      <w:r w:rsidRPr="008B5ACE">
        <w:rPr>
          <w:rFonts w:ascii="Times New Roman" w:eastAsia="Times New Roman" w:hAnsi="Times New Roman" w:cs="Times New Roman"/>
          <w:noProof/>
          <w:lang w:eastAsia="fr-FR"/>
        </w:rPr>
        <w:t xml:space="preserve">proportionnelle avec répartition des sièges restant à pourvoir  selon la règle du plus fort reste. </w:t>
      </w:r>
      <w:r w:rsidR="00346D71" w:rsidRPr="008B5ACE">
        <w:rPr>
          <w:rFonts w:ascii="Times New Roman" w:eastAsia="Times New Roman" w:hAnsi="Times New Roman" w:cs="Times New Roman"/>
          <w:noProof/>
          <w:lang w:eastAsia="fr-FR"/>
        </w:rPr>
        <w:t>Le panachage n’est pas autorisé.</w:t>
      </w:r>
      <w:r w:rsidR="00AF5189" w:rsidRPr="008B5ACE">
        <w:rPr>
          <w:rFonts w:ascii="Times New Roman" w:eastAsia="Times New Roman" w:hAnsi="Times New Roman" w:cs="Times New Roman"/>
          <w:noProof/>
          <w:lang w:eastAsia="fr-FR"/>
        </w:rPr>
        <w:t xml:space="preserve"> Lorsqu’un seul siège est à pourvoir, l’élect</w:t>
      </w:r>
      <w:r w:rsidR="006F7EDE" w:rsidRPr="008B5ACE">
        <w:rPr>
          <w:rFonts w:ascii="Times New Roman" w:eastAsia="Times New Roman" w:hAnsi="Times New Roman" w:cs="Times New Roman"/>
          <w:noProof/>
          <w:lang w:eastAsia="fr-FR"/>
        </w:rPr>
        <w:t>ion a</w:t>
      </w:r>
      <w:r w:rsidR="00AF5189" w:rsidRPr="008B5ACE">
        <w:rPr>
          <w:rFonts w:ascii="Times New Roman" w:eastAsia="Times New Roman" w:hAnsi="Times New Roman" w:cs="Times New Roman"/>
          <w:noProof/>
          <w:lang w:eastAsia="fr-FR"/>
        </w:rPr>
        <w:t xml:space="preserve"> </w:t>
      </w:r>
      <w:r w:rsidR="00AF5189" w:rsidRPr="00F37946">
        <w:rPr>
          <w:rFonts w:ascii="Times New Roman" w:eastAsia="Times New Roman" w:hAnsi="Times New Roman" w:cs="Times New Roman"/>
          <w:noProof/>
          <w:lang w:eastAsia="fr-FR"/>
        </w:rPr>
        <w:t xml:space="preserve">lieu au scrutin </w:t>
      </w:r>
      <w:r w:rsidR="00AF5189" w:rsidRPr="00F37946">
        <w:rPr>
          <w:rFonts w:ascii="Times New Roman" w:hAnsi="Times New Roman" w:cs="Times New Roman"/>
        </w:rPr>
        <w:t>majoritaire à un tour (et non au scrutin de liste).</w:t>
      </w:r>
    </w:p>
    <w:p w14:paraId="47F84881" w14:textId="0F80DD80" w:rsidR="00D539B6" w:rsidRPr="00F37946" w:rsidRDefault="00D539B6" w:rsidP="00D539B6">
      <w:pPr>
        <w:spacing w:after="0" w:line="240" w:lineRule="auto"/>
        <w:ind w:right="-1"/>
        <w:jc w:val="both"/>
        <w:rPr>
          <w:rFonts w:ascii="Times New Roman" w:eastAsia="Times New Roman" w:hAnsi="Times New Roman" w:cs="Times New Roman"/>
          <w:noProof/>
          <w:lang w:eastAsia="fr-FR"/>
        </w:rPr>
      </w:pPr>
    </w:p>
    <w:p w14:paraId="11CB99B1" w14:textId="77777777" w:rsidR="007A5C4F" w:rsidRPr="00F37946" w:rsidRDefault="007A5C4F" w:rsidP="007A5C4F">
      <w:pPr>
        <w:spacing w:after="0" w:line="240" w:lineRule="auto"/>
        <w:ind w:right="-1"/>
        <w:jc w:val="both"/>
        <w:rPr>
          <w:rFonts w:ascii="Times New Roman" w:eastAsia="Times New Roman" w:hAnsi="Times New Roman" w:cs="Times New Roman"/>
          <w:b/>
          <w:noProof/>
          <w:lang w:eastAsia="fr-FR"/>
        </w:rPr>
      </w:pPr>
      <w:r w:rsidRPr="00F37946">
        <w:rPr>
          <w:rFonts w:ascii="Times New Roman" w:eastAsia="Times New Roman" w:hAnsi="Times New Roman" w:cs="Times New Roman"/>
          <w:b/>
          <w:noProof/>
          <w:lang w:eastAsia="fr-FR"/>
        </w:rPr>
        <w:t>Durée des mandats :</w:t>
      </w:r>
    </w:p>
    <w:p w14:paraId="1B025355" w14:textId="41439023" w:rsidR="00364840" w:rsidRPr="008B5ACE" w:rsidRDefault="007A5C4F" w:rsidP="00D539B6">
      <w:pPr>
        <w:spacing w:after="0" w:line="240" w:lineRule="auto"/>
        <w:ind w:right="-1"/>
        <w:jc w:val="both"/>
        <w:rPr>
          <w:rFonts w:ascii="Times New Roman" w:eastAsia="Times New Roman" w:hAnsi="Times New Roman" w:cs="Times New Roman"/>
          <w:noProof/>
          <w:lang w:eastAsia="fr-FR"/>
        </w:rPr>
      </w:pPr>
      <w:r w:rsidRPr="00F37946">
        <w:rPr>
          <w:rFonts w:ascii="Times New Roman" w:eastAsia="Times New Roman" w:hAnsi="Times New Roman" w:cs="Times New Roman"/>
          <w:noProof/>
          <w:lang w:eastAsia="fr-FR"/>
        </w:rPr>
        <w:t>La durée des mandats des</w:t>
      </w:r>
      <w:r w:rsidR="008B5ACE" w:rsidRPr="00F37946">
        <w:rPr>
          <w:rFonts w:ascii="Times New Roman" w:eastAsia="Times New Roman" w:hAnsi="Times New Roman" w:cs="Times New Roman"/>
          <w:noProof/>
          <w:lang w:eastAsia="fr-FR"/>
        </w:rPr>
        <w:t xml:space="preserve"> représentants des</w:t>
      </w:r>
      <w:r w:rsidRPr="00F37946">
        <w:rPr>
          <w:rFonts w:ascii="Times New Roman" w:eastAsia="Times New Roman" w:hAnsi="Times New Roman" w:cs="Times New Roman"/>
          <w:noProof/>
          <w:lang w:eastAsia="fr-FR"/>
        </w:rPr>
        <w:t xml:space="preserve"> usagers</w:t>
      </w:r>
      <w:r w:rsidR="008B5ACE" w:rsidRPr="00F37946">
        <w:rPr>
          <w:rFonts w:ascii="Times New Roman" w:eastAsia="Times New Roman" w:hAnsi="Times New Roman" w:cs="Times New Roman"/>
          <w:noProof/>
          <w:lang w:eastAsia="fr-FR"/>
        </w:rPr>
        <w:t xml:space="preserve"> </w:t>
      </w:r>
      <w:r w:rsidRPr="00F37946">
        <w:rPr>
          <w:rFonts w:ascii="Times New Roman" w:eastAsia="Times New Roman" w:hAnsi="Times New Roman" w:cs="Times New Roman"/>
          <w:noProof/>
          <w:lang w:eastAsia="fr-FR"/>
        </w:rPr>
        <w:t>est de deux (2) ans.</w:t>
      </w:r>
    </w:p>
    <w:p w14:paraId="443D12E4" w14:textId="77777777" w:rsidR="007A5C4F" w:rsidRPr="007B5CFD" w:rsidRDefault="007A5C4F" w:rsidP="00D539B6">
      <w:pPr>
        <w:spacing w:after="0" w:line="240" w:lineRule="auto"/>
        <w:ind w:right="-1"/>
        <w:jc w:val="both"/>
        <w:rPr>
          <w:rFonts w:ascii="Times New Roman" w:eastAsia="Times New Roman" w:hAnsi="Times New Roman" w:cs="Times New Roman"/>
          <w:b/>
          <w:noProof/>
          <w:lang w:eastAsia="fr-FR"/>
        </w:rPr>
      </w:pPr>
    </w:p>
    <w:p w14:paraId="4343AEE2" w14:textId="77777777" w:rsidR="00D539B6" w:rsidRPr="007B5CFD" w:rsidRDefault="007377A2" w:rsidP="00D539B6">
      <w:pPr>
        <w:spacing w:after="0" w:line="240" w:lineRule="auto"/>
        <w:ind w:right="-1"/>
        <w:jc w:val="both"/>
        <w:rPr>
          <w:rFonts w:ascii="Times New Roman" w:eastAsia="Times New Roman" w:hAnsi="Times New Roman" w:cs="Times New Roman"/>
          <w:b/>
          <w:noProof/>
          <w:lang w:eastAsia="fr-FR"/>
        </w:rPr>
      </w:pPr>
      <w:r w:rsidRPr="007B5CFD">
        <w:rPr>
          <w:rFonts w:ascii="Times New Roman" w:eastAsia="Times New Roman" w:hAnsi="Times New Roman" w:cs="Times New Roman"/>
          <w:b/>
          <w:noProof/>
          <w:lang w:eastAsia="fr-FR"/>
        </w:rPr>
        <w:t>ARTICLE 3</w:t>
      </w:r>
      <w:r w:rsidR="00D539B6" w:rsidRPr="007B5CFD">
        <w:rPr>
          <w:rFonts w:ascii="Times New Roman" w:eastAsia="Times New Roman" w:hAnsi="Times New Roman" w:cs="Times New Roman"/>
          <w:b/>
          <w:noProof/>
          <w:lang w:eastAsia="fr-FR"/>
        </w:rPr>
        <w:t xml:space="preserve"> – Listes électorales</w:t>
      </w:r>
    </w:p>
    <w:p w14:paraId="1698E720" w14:textId="77777777" w:rsidR="00D539B6" w:rsidRPr="007B5CFD" w:rsidRDefault="00D539B6" w:rsidP="00D539B6">
      <w:pPr>
        <w:spacing w:after="0" w:line="240" w:lineRule="auto"/>
        <w:ind w:right="-1"/>
        <w:jc w:val="both"/>
        <w:rPr>
          <w:rFonts w:ascii="Times New Roman" w:eastAsia="Times New Roman" w:hAnsi="Times New Roman" w:cs="Times New Roman"/>
          <w:noProof/>
          <w:lang w:eastAsia="fr-FR"/>
        </w:rPr>
      </w:pPr>
    </w:p>
    <w:p w14:paraId="02E773FF" w14:textId="77777777" w:rsidR="00D539B6" w:rsidRPr="007B5CFD" w:rsidRDefault="00D539B6" w:rsidP="00D539B6">
      <w:pPr>
        <w:spacing w:after="0" w:line="240" w:lineRule="auto"/>
        <w:ind w:right="-1"/>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Nul ne peut prendre part au vote s’il ne figure sur la liste électorale.</w:t>
      </w:r>
    </w:p>
    <w:p w14:paraId="0459A80D" w14:textId="77777777" w:rsidR="00D539B6" w:rsidRPr="007B5CFD" w:rsidRDefault="00D539B6" w:rsidP="00D539B6">
      <w:pPr>
        <w:tabs>
          <w:tab w:val="left" w:pos="765"/>
        </w:tabs>
        <w:spacing w:after="0" w:line="240" w:lineRule="auto"/>
        <w:ind w:right="-1"/>
        <w:jc w:val="both"/>
        <w:rPr>
          <w:rFonts w:ascii="Times New Roman" w:eastAsia="Times New Roman" w:hAnsi="Times New Roman" w:cs="Times New Roman"/>
          <w:noProof/>
          <w:lang w:eastAsia="fr-FR"/>
        </w:rPr>
      </w:pPr>
    </w:p>
    <w:p w14:paraId="7E90A6DB" w14:textId="77777777" w:rsidR="00D539B6" w:rsidRPr="007B5CFD" w:rsidRDefault="00D539B6" w:rsidP="00D539B6">
      <w:pPr>
        <w:spacing w:after="0" w:line="240" w:lineRule="auto"/>
        <w:ind w:right="23"/>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La liste électorale est établie sous la responsabilité de la présidente de l’université.</w:t>
      </w:r>
    </w:p>
    <w:p w14:paraId="0E5E0FDF" w14:textId="77777777" w:rsidR="00D539B6" w:rsidRPr="007B5CFD" w:rsidRDefault="00D539B6" w:rsidP="00D539B6">
      <w:pPr>
        <w:spacing w:after="0" w:line="240" w:lineRule="auto"/>
        <w:jc w:val="both"/>
        <w:rPr>
          <w:rFonts w:ascii="Times New Roman" w:eastAsia="Times New Roman" w:hAnsi="Times New Roman" w:cs="Times New Roman"/>
          <w:noProof/>
          <w:lang w:eastAsia="fr-FR"/>
        </w:rPr>
      </w:pPr>
    </w:p>
    <w:p w14:paraId="49938CFE" w14:textId="5DBCB627" w:rsidR="00D539B6" w:rsidRPr="002D79EF" w:rsidRDefault="00D539B6" w:rsidP="00D539B6">
      <w:pPr>
        <w:spacing w:after="0" w:line="240" w:lineRule="auto"/>
        <w:jc w:val="both"/>
        <w:rPr>
          <w:rFonts w:ascii="Times New Roman" w:eastAsia="Times New Roman" w:hAnsi="Times New Roman" w:cs="Times New Roman"/>
          <w:noProof/>
          <w:lang w:eastAsia="fr-FR"/>
        </w:rPr>
      </w:pPr>
      <w:r w:rsidRPr="002D79EF">
        <w:rPr>
          <w:rFonts w:ascii="Times New Roman" w:eastAsia="Times New Roman" w:hAnsi="Times New Roman" w:cs="Times New Roman"/>
          <w:noProof/>
          <w:lang w:eastAsia="fr-FR"/>
        </w:rPr>
        <w:t xml:space="preserve">La liste des électeurs sera affichée à compter du </w:t>
      </w:r>
      <w:r w:rsidR="00DA02B3" w:rsidRPr="002D79EF">
        <w:rPr>
          <w:rFonts w:ascii="Times New Roman" w:eastAsia="Times New Roman" w:hAnsi="Times New Roman" w:cs="Times New Roman"/>
          <w:noProof/>
          <w:u w:val="single"/>
          <w:lang w:eastAsia="fr-FR"/>
        </w:rPr>
        <w:t>JEUDI 25 AVRIL 2024</w:t>
      </w:r>
      <w:r w:rsidR="006A0047" w:rsidRPr="002D79EF">
        <w:rPr>
          <w:rFonts w:ascii="Times New Roman" w:eastAsia="Times New Roman" w:hAnsi="Times New Roman" w:cs="Times New Roman"/>
          <w:noProof/>
          <w:u w:val="single"/>
          <w:lang w:eastAsia="fr-FR"/>
        </w:rPr>
        <w:t xml:space="preserve"> </w:t>
      </w:r>
      <w:r w:rsidRPr="002D79EF">
        <w:rPr>
          <w:rFonts w:ascii="Times New Roman" w:eastAsia="Times New Roman" w:hAnsi="Times New Roman" w:cs="Times New Roman"/>
          <w:noProof/>
          <w:lang w:eastAsia="fr-FR"/>
        </w:rPr>
        <w:t xml:space="preserve">dans les </w:t>
      </w:r>
      <w:r w:rsidR="000F6ED1" w:rsidRPr="002D79EF">
        <w:rPr>
          <w:rFonts w:ascii="Times New Roman" w:eastAsia="Times New Roman" w:hAnsi="Times New Roman" w:cs="Times New Roman"/>
          <w:noProof/>
          <w:lang w:eastAsia="fr-FR"/>
        </w:rPr>
        <w:t>bureaux</w:t>
      </w:r>
      <w:r w:rsidRPr="002D79EF">
        <w:rPr>
          <w:rFonts w:ascii="Times New Roman" w:eastAsia="Times New Roman" w:hAnsi="Times New Roman" w:cs="Times New Roman"/>
          <w:noProof/>
          <w:lang w:eastAsia="fr-FR"/>
        </w:rPr>
        <w:t xml:space="preserve"> de</w:t>
      </w:r>
      <w:r w:rsidR="00DA02B3" w:rsidRPr="002D79EF">
        <w:rPr>
          <w:rFonts w:ascii="Times New Roman" w:eastAsia="Times New Roman" w:hAnsi="Times New Roman" w:cs="Times New Roman"/>
          <w:noProof/>
          <w:lang w:eastAsia="fr-FR"/>
        </w:rPr>
        <w:t>s écoles doctorales</w:t>
      </w:r>
      <w:r w:rsidR="00F93BBA" w:rsidRPr="002D79EF">
        <w:rPr>
          <w:rFonts w:ascii="Times New Roman" w:eastAsia="Times New Roman" w:hAnsi="Times New Roman" w:cs="Times New Roman"/>
          <w:noProof/>
          <w:lang w:eastAsia="fr-FR"/>
        </w:rPr>
        <w:t xml:space="preserve">, </w:t>
      </w:r>
      <w:r w:rsidR="002A7EE2" w:rsidRPr="002D79EF">
        <w:rPr>
          <w:rFonts w:ascii="Times New Roman" w:eastAsia="Times New Roman" w:hAnsi="Times New Roman" w:cs="Times New Roman"/>
          <w:noProof/>
          <w:lang w:eastAsia="fr-FR"/>
        </w:rPr>
        <w:t>devant les bureaux du service juridique de l’université Paris 8 (G209)</w:t>
      </w:r>
      <w:r w:rsidR="00346D71" w:rsidRPr="002D79EF">
        <w:rPr>
          <w:rFonts w:ascii="Times New Roman" w:eastAsia="Times New Roman" w:hAnsi="Times New Roman" w:cs="Times New Roman"/>
          <w:noProof/>
          <w:lang w:eastAsia="fr-FR"/>
        </w:rPr>
        <w:t xml:space="preserve"> et sur l’ENT (rubrique vie universitaire/ conseils de composantes</w:t>
      </w:r>
      <w:r w:rsidR="00062A94" w:rsidRPr="002D79EF">
        <w:rPr>
          <w:rFonts w:ascii="Times New Roman" w:eastAsia="Times New Roman" w:hAnsi="Times New Roman" w:cs="Times New Roman"/>
          <w:noProof/>
          <w:lang w:eastAsia="fr-FR"/>
        </w:rPr>
        <w:t xml:space="preserve">/ </w:t>
      </w:r>
      <w:r w:rsidR="009652CB" w:rsidRPr="002D79EF">
        <w:rPr>
          <w:rFonts w:ascii="Times New Roman" w:eastAsia="Times New Roman" w:hAnsi="Times New Roman" w:cs="Times New Roman"/>
          <w:noProof/>
          <w:lang w:eastAsia="fr-FR"/>
        </w:rPr>
        <w:t>ECOLES DOCTORALES / Ecoles doctorales - élections 2024</w:t>
      </w:r>
      <w:r w:rsidR="007A41B3" w:rsidRPr="002D79EF">
        <w:rPr>
          <w:rFonts w:ascii="Times New Roman" w:eastAsia="Times New Roman" w:hAnsi="Times New Roman" w:cs="Times New Roman"/>
          <w:noProof/>
          <w:lang w:eastAsia="fr-FR"/>
        </w:rPr>
        <w:t>).</w:t>
      </w:r>
    </w:p>
    <w:p w14:paraId="0FDCEEE1" w14:textId="5C43C321" w:rsidR="00D539B6" w:rsidRPr="007B5CFD" w:rsidRDefault="00D539B6" w:rsidP="00D539B6">
      <w:pPr>
        <w:spacing w:after="0" w:line="240" w:lineRule="auto"/>
        <w:ind w:right="-1"/>
        <w:jc w:val="both"/>
        <w:rPr>
          <w:rFonts w:ascii="Times New Roman" w:eastAsia="Times New Roman" w:hAnsi="Times New Roman" w:cs="Times New Roman"/>
          <w:noProof/>
          <w:lang w:eastAsia="fr-FR"/>
        </w:rPr>
      </w:pPr>
    </w:p>
    <w:p w14:paraId="47B4EAB4" w14:textId="77777777" w:rsidR="00D539B6" w:rsidRPr="00B1545D" w:rsidRDefault="00D539B6" w:rsidP="00B1545D">
      <w:pPr>
        <w:jc w:val="both"/>
        <w:rPr>
          <w:rFonts w:ascii="Times New Roman" w:hAnsi="Times New Roman" w:cs="Times New Roman"/>
          <w:b/>
          <w:noProof/>
          <w:u w:val="single"/>
          <w:lang w:eastAsia="fr-FR"/>
        </w:rPr>
      </w:pPr>
      <w:r w:rsidRPr="00B1545D">
        <w:rPr>
          <w:rFonts w:ascii="Times New Roman" w:hAnsi="Times New Roman" w:cs="Times New Roman"/>
          <w:b/>
          <w:noProof/>
          <w:u w:val="single"/>
          <w:lang w:eastAsia="fr-FR"/>
        </w:rPr>
        <w:t>Pour le collège des usagers :</w:t>
      </w:r>
    </w:p>
    <w:p w14:paraId="2A44BD74" w14:textId="77777777" w:rsidR="003A3543" w:rsidRDefault="005A0597" w:rsidP="00B1545D">
      <w:pPr>
        <w:jc w:val="both"/>
        <w:rPr>
          <w:rFonts w:ascii="Times New Roman" w:hAnsi="Times New Roman" w:cs="Times New Roman"/>
          <w:noProof/>
          <w:lang w:eastAsia="fr-FR"/>
        </w:rPr>
      </w:pPr>
      <w:r w:rsidRPr="00B1545D">
        <w:rPr>
          <w:rFonts w:ascii="Times New Roman" w:hAnsi="Times New Roman" w:cs="Times New Roman"/>
          <w:noProof/>
          <w:lang w:eastAsia="fr-FR"/>
        </w:rPr>
        <w:t xml:space="preserve">Sont électeurs dans le collège des usagers, les personnes régulièrement inscrites en vue de la préparation d'un diplôme ou d'un concours, ayant la qualité d'étudiants et rattachés à la composante. </w:t>
      </w:r>
    </w:p>
    <w:p w14:paraId="414C19B1" w14:textId="23846C8A" w:rsidR="005A0597" w:rsidRPr="00B1545D" w:rsidRDefault="005A0597" w:rsidP="00B1545D">
      <w:pPr>
        <w:jc w:val="both"/>
        <w:rPr>
          <w:rFonts w:ascii="Times New Roman" w:hAnsi="Times New Roman" w:cs="Times New Roman"/>
          <w:noProof/>
          <w:lang w:eastAsia="fr-FR"/>
        </w:rPr>
      </w:pPr>
      <w:r w:rsidRPr="00B1545D">
        <w:rPr>
          <w:rFonts w:ascii="Times New Roman" w:hAnsi="Times New Roman" w:cs="Times New Roman"/>
          <w:noProof/>
          <w:lang w:eastAsia="fr-FR"/>
        </w:rPr>
        <w:t xml:space="preserve">Sont également électeurs les personnes bénéficiant de la formation continue, sous réserve qu'elles soient en cours de formation au moment des opérations électorales. </w:t>
      </w:r>
    </w:p>
    <w:p w14:paraId="68005857" w14:textId="3F249197" w:rsidR="005A0597" w:rsidRPr="00B1545D" w:rsidRDefault="005A0597" w:rsidP="00B1545D">
      <w:pPr>
        <w:jc w:val="both"/>
        <w:rPr>
          <w:rFonts w:ascii="Times New Roman" w:hAnsi="Times New Roman" w:cs="Times New Roman"/>
          <w:noProof/>
          <w:lang w:eastAsia="fr-FR"/>
        </w:rPr>
      </w:pPr>
      <w:r w:rsidRPr="00B1545D">
        <w:rPr>
          <w:rFonts w:ascii="Times New Roman" w:hAnsi="Times New Roman" w:cs="Times New Roman"/>
          <w:noProof/>
          <w:lang w:eastAsia="fr-FR"/>
        </w:rPr>
        <w:t xml:space="preserve">Sont également électeurs les auditeurs, sous réserve qu'ils soient régulièrement inscrits à ce titre, qu'ils suivent les mêmes formations que les étudiants et </w:t>
      </w:r>
      <w:r w:rsidRPr="00B1545D">
        <w:rPr>
          <w:rFonts w:ascii="Times New Roman" w:hAnsi="Times New Roman" w:cs="Times New Roman"/>
          <w:noProof/>
          <w:u w:val="single"/>
          <w:lang w:eastAsia="fr-FR"/>
        </w:rPr>
        <w:t>qu'ils en fassent la demande</w:t>
      </w:r>
      <w:r w:rsidRPr="00B1545D">
        <w:rPr>
          <w:rFonts w:ascii="Times New Roman" w:hAnsi="Times New Roman" w:cs="Times New Roman"/>
          <w:noProof/>
          <w:lang w:eastAsia="fr-FR"/>
        </w:rPr>
        <w:t xml:space="preserve">. </w:t>
      </w:r>
    </w:p>
    <w:p w14:paraId="691A0E33" w14:textId="6113A4CD" w:rsidR="007D3F76" w:rsidRPr="00B1545D" w:rsidRDefault="005A0597" w:rsidP="00B1545D">
      <w:pPr>
        <w:jc w:val="both"/>
        <w:rPr>
          <w:rFonts w:ascii="Times New Roman" w:hAnsi="Times New Roman" w:cs="Times New Roman"/>
          <w:noProof/>
          <w:lang w:eastAsia="fr-FR"/>
        </w:rPr>
      </w:pPr>
      <w:r w:rsidRPr="00B1545D">
        <w:rPr>
          <w:rFonts w:ascii="Times New Roman" w:hAnsi="Times New Roman" w:cs="Times New Roman"/>
          <w:noProof/>
          <w:lang w:eastAsia="fr-FR"/>
        </w:rPr>
        <w:t xml:space="preserve">Les formulaires de demande d'inscription sur les listes électorales pour les personnes dont l’inscription est subordonnée à cette obligation (D. 719-7 du code de l’éducation) peuvent être retirés auprès du secrétariat de la composante ou auprès du service juridique (G209). </w:t>
      </w:r>
    </w:p>
    <w:p w14:paraId="5CCAB234" w14:textId="11D25576" w:rsidR="005A0597" w:rsidRPr="007B5CFD" w:rsidRDefault="005A0597" w:rsidP="005A0597">
      <w:pPr>
        <w:spacing w:after="0" w:line="240" w:lineRule="auto"/>
        <w:ind w:right="1"/>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 xml:space="preserve">Cette demande rédigée à l'aide du formulaire dûment complété et assorti des justificatifs requis, doit être adressée au secrétariat de la composante ou auprès du service </w:t>
      </w:r>
      <w:r w:rsidRPr="003A7839">
        <w:rPr>
          <w:rFonts w:ascii="Times New Roman" w:eastAsia="Times New Roman" w:hAnsi="Times New Roman" w:cs="Times New Roman"/>
          <w:noProof/>
          <w:lang w:eastAsia="fr-FR"/>
        </w:rPr>
        <w:t xml:space="preserve">juridique avant </w:t>
      </w:r>
      <w:r w:rsidR="00C643E0" w:rsidRPr="003A7839">
        <w:rPr>
          <w:rFonts w:ascii="Times New Roman" w:eastAsia="Times New Roman" w:hAnsi="Times New Roman" w:cs="Times New Roman"/>
          <w:noProof/>
          <w:u w:val="single"/>
          <w:lang w:eastAsia="fr-FR"/>
        </w:rPr>
        <w:t xml:space="preserve">le </w:t>
      </w:r>
      <w:r w:rsidR="003A7839" w:rsidRPr="003A7839">
        <w:rPr>
          <w:rFonts w:ascii="Times New Roman" w:eastAsia="Times New Roman" w:hAnsi="Times New Roman" w:cs="Times New Roman"/>
          <w:noProof/>
          <w:u w:val="single"/>
          <w:lang w:eastAsia="fr-FR"/>
        </w:rPr>
        <w:t xml:space="preserve">JEUDI 16 </w:t>
      </w:r>
      <w:r w:rsidR="003A7839">
        <w:rPr>
          <w:rFonts w:ascii="Times New Roman" w:eastAsia="Times New Roman" w:hAnsi="Times New Roman" w:cs="Times New Roman"/>
          <w:noProof/>
          <w:u w:val="single"/>
          <w:lang w:eastAsia="fr-FR"/>
        </w:rPr>
        <w:t>MAI</w:t>
      </w:r>
      <w:r w:rsidR="003A7839" w:rsidRPr="003A7839">
        <w:rPr>
          <w:rFonts w:ascii="Times New Roman" w:eastAsia="Times New Roman" w:hAnsi="Times New Roman" w:cs="Times New Roman"/>
          <w:noProof/>
          <w:u w:val="single"/>
          <w:lang w:eastAsia="fr-FR"/>
        </w:rPr>
        <w:t xml:space="preserve"> 2024</w:t>
      </w:r>
      <w:r w:rsidR="007D3F76" w:rsidRPr="003A7839">
        <w:rPr>
          <w:rFonts w:ascii="Times New Roman" w:eastAsia="Times New Roman" w:hAnsi="Times New Roman" w:cs="Times New Roman"/>
          <w:noProof/>
          <w:u w:val="single"/>
          <w:lang w:eastAsia="fr-FR"/>
        </w:rPr>
        <w:t xml:space="preserve"> -12h</w:t>
      </w:r>
      <w:r w:rsidR="003A7839" w:rsidRPr="003A7839">
        <w:rPr>
          <w:rFonts w:ascii="Times New Roman" w:eastAsia="Times New Roman" w:hAnsi="Times New Roman" w:cs="Times New Roman"/>
          <w:noProof/>
          <w:u w:val="single"/>
          <w:lang w:eastAsia="fr-FR"/>
        </w:rPr>
        <w:t>00 (midi)</w:t>
      </w:r>
      <w:r w:rsidRPr="003A7839">
        <w:rPr>
          <w:rFonts w:ascii="Times New Roman" w:eastAsia="Times New Roman" w:hAnsi="Times New Roman" w:cs="Times New Roman"/>
          <w:noProof/>
          <w:lang w:eastAsia="fr-FR"/>
        </w:rPr>
        <w:t>, afin de permettre la vérification des conditions requises.</w:t>
      </w:r>
      <w:r w:rsidRPr="007B5CFD">
        <w:rPr>
          <w:rFonts w:ascii="Times New Roman" w:eastAsia="Times New Roman" w:hAnsi="Times New Roman" w:cs="Times New Roman"/>
          <w:noProof/>
          <w:lang w:eastAsia="fr-FR"/>
        </w:rPr>
        <w:t xml:space="preserve"> </w:t>
      </w:r>
    </w:p>
    <w:p w14:paraId="67236C19" w14:textId="77777777" w:rsidR="005A0597" w:rsidRPr="007B5CFD" w:rsidRDefault="005A0597" w:rsidP="005A0597">
      <w:pPr>
        <w:spacing w:after="0" w:line="240" w:lineRule="auto"/>
        <w:ind w:right="1"/>
        <w:jc w:val="both"/>
        <w:rPr>
          <w:rFonts w:ascii="Times New Roman" w:eastAsia="Times New Roman" w:hAnsi="Times New Roman" w:cs="Times New Roman"/>
          <w:noProof/>
          <w:lang w:eastAsia="fr-FR"/>
        </w:rPr>
      </w:pPr>
    </w:p>
    <w:p w14:paraId="54F6FAE9" w14:textId="3F445276" w:rsidR="005A0597" w:rsidRPr="007B5CFD" w:rsidRDefault="005A0597" w:rsidP="005A0597">
      <w:pPr>
        <w:spacing w:after="0" w:line="240" w:lineRule="auto"/>
        <w:ind w:right="1"/>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 xml:space="preserve">Les étudiants recrutés en application de l'article L. 811-2 du code de l'éducation (tutorat ou service en bibliothèque) sont électeurs dans le collège des usagers de l'établissement dans lequel ils sont inscrits. </w:t>
      </w:r>
    </w:p>
    <w:p w14:paraId="3B1C4991" w14:textId="77777777" w:rsidR="006B0FA2" w:rsidRPr="007B5CFD" w:rsidRDefault="006B0FA2" w:rsidP="005A0597">
      <w:pPr>
        <w:spacing w:after="0" w:line="240" w:lineRule="auto"/>
        <w:ind w:right="1"/>
        <w:jc w:val="both"/>
        <w:rPr>
          <w:rFonts w:ascii="Times New Roman" w:eastAsia="Times New Roman" w:hAnsi="Times New Roman" w:cs="Times New Roman"/>
          <w:noProof/>
          <w:lang w:eastAsia="fr-FR"/>
        </w:rPr>
      </w:pPr>
    </w:p>
    <w:p w14:paraId="220491D7" w14:textId="7F8E34A0" w:rsidR="005A0597" w:rsidRPr="007B5CFD" w:rsidRDefault="005A0597" w:rsidP="005A0597">
      <w:pPr>
        <w:spacing w:after="0" w:line="240" w:lineRule="auto"/>
        <w:ind w:right="1"/>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Toute personne remplissant les conditions pour être électeur</w:t>
      </w:r>
      <w:r w:rsidR="00086624" w:rsidRPr="007B5CFD">
        <w:rPr>
          <w:rFonts w:ascii="Times New Roman" w:eastAsia="Times New Roman" w:hAnsi="Times New Roman" w:cs="Times New Roman"/>
          <w:noProof/>
          <w:lang w:eastAsia="fr-FR"/>
        </w:rPr>
        <w:t>,</w:t>
      </w:r>
      <w:r w:rsidRPr="007B5CFD">
        <w:rPr>
          <w:rFonts w:ascii="Times New Roman" w:eastAsia="Times New Roman" w:hAnsi="Times New Roman" w:cs="Times New Roman"/>
          <w:noProof/>
          <w:lang w:eastAsia="fr-FR"/>
        </w:rPr>
        <w:t xml:space="preserve"> qui constaterait que son nom ne figure pas sur la liste électorale du collège dont elle relève</w:t>
      </w:r>
      <w:r w:rsidR="00086624" w:rsidRPr="007B5CFD">
        <w:rPr>
          <w:rFonts w:ascii="Times New Roman" w:eastAsia="Times New Roman" w:hAnsi="Times New Roman" w:cs="Times New Roman"/>
          <w:noProof/>
          <w:lang w:eastAsia="fr-FR"/>
        </w:rPr>
        <w:t>,</w:t>
      </w:r>
      <w:r w:rsidRPr="007B5CFD">
        <w:rPr>
          <w:rFonts w:ascii="Times New Roman" w:eastAsia="Times New Roman" w:hAnsi="Times New Roman" w:cs="Times New Roman"/>
          <w:noProof/>
          <w:lang w:eastAsia="fr-FR"/>
        </w:rPr>
        <w:t xml:space="preserve"> peut demander à la présidente de l'université de faire procéder à son inscription, y compris le jour de scrutin. </w:t>
      </w:r>
    </w:p>
    <w:p w14:paraId="245BACBD" w14:textId="77777777" w:rsidR="005A0597" w:rsidRPr="007B5CFD" w:rsidRDefault="005A0597" w:rsidP="005A0597">
      <w:pPr>
        <w:spacing w:after="0" w:line="240" w:lineRule="auto"/>
        <w:ind w:right="1"/>
        <w:jc w:val="both"/>
        <w:rPr>
          <w:rFonts w:ascii="Times New Roman" w:eastAsia="Times New Roman" w:hAnsi="Times New Roman" w:cs="Times New Roman"/>
          <w:noProof/>
          <w:lang w:eastAsia="fr-FR"/>
        </w:rPr>
      </w:pPr>
    </w:p>
    <w:p w14:paraId="6BFE9B02" w14:textId="77777777" w:rsidR="005A0597" w:rsidRPr="007B5CFD" w:rsidRDefault="005A0597" w:rsidP="005A0597">
      <w:pPr>
        <w:spacing w:after="0" w:line="240" w:lineRule="auto"/>
        <w:ind w:right="1"/>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Chaque usager ne peut être électeur que dans une composante.</w:t>
      </w:r>
    </w:p>
    <w:p w14:paraId="378889F2" w14:textId="77777777" w:rsidR="00D539B6" w:rsidRPr="007B5CFD" w:rsidRDefault="00D539B6" w:rsidP="00D539B6">
      <w:pPr>
        <w:spacing w:after="0" w:line="240" w:lineRule="auto"/>
        <w:ind w:right="-1"/>
        <w:jc w:val="both"/>
        <w:rPr>
          <w:rFonts w:ascii="Times New Roman" w:eastAsia="Times New Roman" w:hAnsi="Times New Roman" w:cs="Times New Roman"/>
          <w:noProof/>
          <w:lang w:eastAsia="fr-FR"/>
        </w:rPr>
      </w:pPr>
    </w:p>
    <w:p w14:paraId="0C20E47B" w14:textId="00BA35E6" w:rsidR="00D539B6" w:rsidRDefault="00D539B6" w:rsidP="00D539B6">
      <w:pPr>
        <w:spacing w:after="0" w:line="240" w:lineRule="auto"/>
        <w:ind w:right="-1"/>
        <w:jc w:val="both"/>
        <w:rPr>
          <w:rFonts w:ascii="Times New Roman" w:eastAsia="Times New Roman" w:hAnsi="Times New Roman" w:cs="Times New Roman"/>
          <w:noProof/>
          <w:lang w:eastAsia="fr-FR"/>
        </w:rPr>
      </w:pPr>
    </w:p>
    <w:p w14:paraId="02B25781" w14:textId="0ED3A405" w:rsidR="00983FA6" w:rsidRDefault="00983FA6" w:rsidP="00D539B6">
      <w:pPr>
        <w:spacing w:after="0" w:line="240" w:lineRule="auto"/>
        <w:ind w:right="-1"/>
        <w:jc w:val="both"/>
        <w:rPr>
          <w:rFonts w:ascii="Times New Roman" w:eastAsia="Times New Roman" w:hAnsi="Times New Roman" w:cs="Times New Roman"/>
          <w:noProof/>
          <w:lang w:eastAsia="fr-FR"/>
        </w:rPr>
      </w:pPr>
    </w:p>
    <w:p w14:paraId="6847FC9C" w14:textId="77777777" w:rsidR="00983FA6" w:rsidRPr="007B5CFD" w:rsidRDefault="00983FA6" w:rsidP="00D539B6">
      <w:pPr>
        <w:spacing w:after="0" w:line="240" w:lineRule="auto"/>
        <w:ind w:right="-1"/>
        <w:jc w:val="both"/>
        <w:rPr>
          <w:rFonts w:ascii="Times New Roman" w:eastAsia="Times New Roman" w:hAnsi="Times New Roman" w:cs="Times New Roman"/>
          <w:noProof/>
          <w:lang w:eastAsia="fr-FR"/>
        </w:rPr>
      </w:pPr>
    </w:p>
    <w:p w14:paraId="64E9F4CF" w14:textId="6A438222" w:rsidR="00D539B6" w:rsidRPr="007B5CFD" w:rsidRDefault="00434535" w:rsidP="00D539B6">
      <w:pPr>
        <w:spacing w:after="0" w:line="240" w:lineRule="auto"/>
        <w:ind w:right="-1"/>
        <w:jc w:val="both"/>
        <w:rPr>
          <w:rFonts w:ascii="Times New Roman" w:eastAsia="Times New Roman" w:hAnsi="Times New Roman" w:cs="Times New Roman"/>
          <w:b/>
          <w:noProof/>
          <w:lang w:eastAsia="fr-FR"/>
        </w:rPr>
      </w:pPr>
      <w:r w:rsidRPr="007B5CFD">
        <w:rPr>
          <w:rFonts w:ascii="Times New Roman" w:eastAsia="Times New Roman" w:hAnsi="Times New Roman" w:cs="Times New Roman"/>
          <w:b/>
          <w:noProof/>
          <w:lang w:eastAsia="fr-FR"/>
        </w:rPr>
        <w:lastRenderedPageBreak/>
        <w:t>ARTICLE 4</w:t>
      </w:r>
      <w:r w:rsidR="00D539B6" w:rsidRPr="007B5CFD">
        <w:rPr>
          <w:rFonts w:ascii="Times New Roman" w:eastAsia="Times New Roman" w:hAnsi="Times New Roman" w:cs="Times New Roman"/>
          <w:b/>
          <w:noProof/>
          <w:lang w:eastAsia="fr-FR"/>
        </w:rPr>
        <w:t xml:space="preserve"> - Dépôt </w:t>
      </w:r>
      <w:r w:rsidR="00646B6D" w:rsidRPr="007B5CFD">
        <w:rPr>
          <w:rFonts w:ascii="Times New Roman" w:eastAsia="Times New Roman" w:hAnsi="Times New Roman" w:cs="Times New Roman"/>
          <w:b/>
          <w:noProof/>
          <w:lang w:eastAsia="fr-FR"/>
        </w:rPr>
        <w:t xml:space="preserve">des </w:t>
      </w:r>
      <w:r w:rsidR="00D539B6" w:rsidRPr="007B5CFD">
        <w:rPr>
          <w:rFonts w:ascii="Times New Roman" w:eastAsia="Times New Roman" w:hAnsi="Times New Roman" w:cs="Times New Roman"/>
          <w:b/>
          <w:noProof/>
          <w:lang w:eastAsia="fr-FR"/>
        </w:rPr>
        <w:t>candidatures</w:t>
      </w:r>
    </w:p>
    <w:p w14:paraId="3AE445AB" w14:textId="77777777" w:rsidR="00434535" w:rsidRPr="007B5CFD" w:rsidRDefault="00434535" w:rsidP="00D539B6">
      <w:pPr>
        <w:spacing w:after="0" w:line="240" w:lineRule="auto"/>
        <w:ind w:right="-1"/>
        <w:jc w:val="both"/>
        <w:rPr>
          <w:rFonts w:ascii="Times New Roman" w:eastAsia="Times New Roman" w:hAnsi="Times New Roman" w:cs="Times New Roman"/>
          <w:b/>
          <w:noProof/>
          <w:lang w:eastAsia="fr-FR"/>
        </w:rPr>
      </w:pPr>
    </w:p>
    <w:p w14:paraId="7E6196E4" w14:textId="05D96EFA" w:rsidR="00524581" w:rsidRPr="007B5CFD" w:rsidRDefault="00434535" w:rsidP="00D539B6">
      <w:pPr>
        <w:spacing w:after="0" w:line="240" w:lineRule="auto"/>
        <w:ind w:right="-1"/>
        <w:jc w:val="both"/>
        <w:rPr>
          <w:rFonts w:ascii="Times New Roman" w:eastAsia="Times New Roman" w:hAnsi="Times New Roman" w:cs="Times New Roman"/>
          <w:b/>
          <w:noProof/>
          <w:lang w:eastAsia="fr-FR"/>
        </w:rPr>
      </w:pPr>
      <w:r w:rsidRPr="007B5CFD">
        <w:rPr>
          <w:rFonts w:ascii="Times New Roman" w:eastAsia="Times New Roman" w:hAnsi="Times New Roman" w:cs="Times New Roman"/>
          <w:b/>
          <w:noProof/>
          <w:lang w:eastAsia="fr-FR"/>
        </w:rPr>
        <w:t>Nul ne</w:t>
      </w:r>
      <w:r w:rsidR="003E7ECC" w:rsidRPr="007B5CFD">
        <w:rPr>
          <w:rFonts w:ascii="Times New Roman" w:eastAsia="Times New Roman" w:hAnsi="Times New Roman" w:cs="Times New Roman"/>
          <w:b/>
          <w:noProof/>
          <w:lang w:eastAsia="fr-FR"/>
        </w:rPr>
        <w:t xml:space="preserve"> peut déposer sa candidature s’</w:t>
      </w:r>
      <w:r w:rsidRPr="007B5CFD">
        <w:rPr>
          <w:rFonts w:ascii="Times New Roman" w:eastAsia="Times New Roman" w:hAnsi="Times New Roman" w:cs="Times New Roman"/>
          <w:b/>
          <w:noProof/>
          <w:lang w:eastAsia="fr-FR"/>
        </w:rPr>
        <w:t>il n’est pas inscrit sur les listes électorales.</w:t>
      </w:r>
    </w:p>
    <w:p w14:paraId="6AAF0F2B" w14:textId="10C6C1F3" w:rsidR="00434535" w:rsidRPr="007B5CFD" w:rsidRDefault="00434535" w:rsidP="00D539B6">
      <w:pPr>
        <w:spacing w:after="0" w:line="240" w:lineRule="auto"/>
        <w:ind w:right="-1"/>
        <w:jc w:val="both"/>
        <w:rPr>
          <w:rFonts w:ascii="Times New Roman" w:eastAsia="Times New Roman" w:hAnsi="Times New Roman" w:cs="Times New Roman"/>
          <w:b/>
          <w:noProof/>
          <w:lang w:eastAsia="fr-FR"/>
        </w:rPr>
      </w:pPr>
    </w:p>
    <w:p w14:paraId="340B39EE" w14:textId="2732491D" w:rsidR="00B73F3A" w:rsidRDefault="00B73F3A" w:rsidP="003A7839">
      <w:pPr>
        <w:spacing w:after="0" w:line="240" w:lineRule="auto"/>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Les formulaires pour les dépôts de candidature peuvent-être retirés auprès du secrétariat de la composante ou auprès du service juridique (G 209)</w:t>
      </w:r>
      <w:r w:rsidR="008574C6" w:rsidRPr="007B5CFD">
        <w:rPr>
          <w:rFonts w:ascii="Times New Roman" w:eastAsia="Times New Roman" w:hAnsi="Times New Roman" w:cs="Times New Roman"/>
          <w:noProof/>
          <w:lang w:eastAsia="fr-FR"/>
        </w:rPr>
        <w:t xml:space="preserve"> ou</w:t>
      </w:r>
      <w:r w:rsidR="00A70C33" w:rsidRPr="007B5CFD">
        <w:rPr>
          <w:rFonts w:ascii="Times New Roman" w:eastAsia="Times New Roman" w:hAnsi="Times New Roman" w:cs="Times New Roman"/>
          <w:noProof/>
          <w:lang w:eastAsia="fr-FR"/>
        </w:rPr>
        <w:t xml:space="preserve"> sur l’ENT (rubrique vie universitaire/ </w:t>
      </w:r>
      <w:r w:rsidR="003A7839" w:rsidRPr="003A7839">
        <w:rPr>
          <w:rFonts w:ascii="Times New Roman" w:eastAsia="Times New Roman" w:hAnsi="Times New Roman" w:cs="Times New Roman"/>
          <w:noProof/>
          <w:lang w:eastAsia="fr-FR"/>
        </w:rPr>
        <w:t>conseils de composantes/ ECOLES DOCTORALES / Ecoles doctorales - élections 2024).</w:t>
      </w:r>
    </w:p>
    <w:p w14:paraId="4F2BA205" w14:textId="77777777" w:rsidR="003A7839" w:rsidRPr="007B5CFD" w:rsidRDefault="003A7839" w:rsidP="003A7839">
      <w:pPr>
        <w:spacing w:after="0" w:line="240" w:lineRule="auto"/>
        <w:jc w:val="both"/>
        <w:rPr>
          <w:rFonts w:ascii="Times New Roman" w:eastAsia="Times New Roman" w:hAnsi="Times New Roman" w:cs="Times New Roman"/>
          <w:b/>
          <w:noProof/>
          <w:lang w:eastAsia="fr-FR"/>
        </w:rPr>
      </w:pPr>
    </w:p>
    <w:p w14:paraId="133DE56C" w14:textId="142736B3" w:rsidR="00434535" w:rsidRPr="007B5CFD" w:rsidRDefault="00D539B6" w:rsidP="00D539B6">
      <w:pPr>
        <w:tabs>
          <w:tab w:val="left" w:pos="0"/>
        </w:tabs>
        <w:suppressAutoHyphens/>
        <w:spacing w:after="0" w:line="240" w:lineRule="auto"/>
        <w:ind w:right="-1"/>
        <w:jc w:val="both"/>
        <w:rPr>
          <w:rFonts w:ascii="Times New Roman" w:eastAsia="Times New Roman" w:hAnsi="Times New Roman" w:cs="Times New Roman"/>
          <w:b/>
          <w:noProof/>
          <w:lang w:eastAsia="fr-FR"/>
        </w:rPr>
      </w:pPr>
      <w:r w:rsidRPr="003A7839">
        <w:rPr>
          <w:rFonts w:ascii="Times New Roman" w:eastAsia="Times New Roman" w:hAnsi="Times New Roman" w:cs="Times New Roman"/>
          <w:noProof/>
          <w:lang w:eastAsia="fr-FR"/>
        </w:rPr>
        <w:t xml:space="preserve">Les listes de candidatures doivent être déposées (contre accusé de récéption) auprès </w:t>
      </w:r>
      <w:r w:rsidR="00AF1199" w:rsidRPr="003A7839">
        <w:rPr>
          <w:rFonts w:ascii="Times New Roman" w:eastAsia="Times New Roman" w:hAnsi="Times New Roman" w:cs="Times New Roman"/>
          <w:noProof/>
          <w:lang w:eastAsia="fr-FR"/>
        </w:rPr>
        <w:t xml:space="preserve">de mesdames Cheyenne </w:t>
      </w:r>
      <w:r w:rsidR="00C40CA3" w:rsidRPr="003A7839">
        <w:rPr>
          <w:rFonts w:ascii="Times New Roman" w:eastAsia="Times New Roman" w:hAnsi="Times New Roman" w:cs="Times New Roman"/>
          <w:noProof/>
          <w:lang w:eastAsia="fr-FR"/>
        </w:rPr>
        <w:t xml:space="preserve">ACTIS GROSSO </w:t>
      </w:r>
      <w:r w:rsidR="00AF1199" w:rsidRPr="003A7839">
        <w:rPr>
          <w:rFonts w:ascii="Times New Roman" w:eastAsia="Times New Roman" w:hAnsi="Times New Roman" w:cs="Times New Roman"/>
          <w:noProof/>
          <w:lang w:eastAsia="fr-FR"/>
        </w:rPr>
        <w:t xml:space="preserve">et Laura </w:t>
      </w:r>
      <w:r w:rsidR="00C40CA3" w:rsidRPr="003A7839">
        <w:rPr>
          <w:rFonts w:ascii="Times New Roman" w:eastAsia="Times New Roman" w:hAnsi="Times New Roman" w:cs="Times New Roman"/>
          <w:noProof/>
          <w:lang w:eastAsia="fr-FR"/>
        </w:rPr>
        <w:t>SILDILLIA</w:t>
      </w:r>
      <w:r w:rsidR="000F6ED1" w:rsidRPr="003A7839">
        <w:rPr>
          <w:rFonts w:ascii="Times New Roman" w:eastAsia="Times New Roman" w:hAnsi="Times New Roman" w:cs="Times New Roman"/>
          <w:noProof/>
          <w:lang w:eastAsia="fr-FR"/>
        </w:rPr>
        <w:t>,</w:t>
      </w:r>
      <w:r w:rsidR="00434535" w:rsidRPr="003A7839">
        <w:rPr>
          <w:rFonts w:ascii="Times New Roman" w:eastAsia="Times New Roman" w:hAnsi="Times New Roman" w:cs="Times New Roman"/>
          <w:noProof/>
          <w:lang w:eastAsia="fr-FR"/>
        </w:rPr>
        <w:t xml:space="preserve"> </w:t>
      </w:r>
      <w:r w:rsidR="00555260" w:rsidRPr="003A7839">
        <w:rPr>
          <w:rFonts w:ascii="Times New Roman" w:eastAsia="Times New Roman" w:hAnsi="Times New Roman" w:cs="Times New Roman"/>
          <w:b/>
          <w:noProof/>
          <w:lang w:eastAsia="fr-FR"/>
        </w:rPr>
        <w:t>au plus tard le</w:t>
      </w:r>
      <w:r w:rsidR="00434535" w:rsidRPr="003A7839">
        <w:rPr>
          <w:rFonts w:ascii="Times New Roman" w:eastAsia="Times New Roman" w:hAnsi="Times New Roman" w:cs="Times New Roman"/>
          <w:b/>
          <w:noProof/>
          <w:lang w:eastAsia="fr-FR"/>
        </w:rPr>
        <w:t xml:space="preserve"> </w:t>
      </w:r>
      <w:r w:rsidR="00C40CA3" w:rsidRPr="003A7839">
        <w:rPr>
          <w:rFonts w:ascii="Times New Roman" w:eastAsia="Times New Roman" w:hAnsi="Times New Roman" w:cs="Times New Roman"/>
          <w:b/>
          <w:noProof/>
          <w:lang w:eastAsia="fr-FR"/>
        </w:rPr>
        <w:t>JEUDI 16 MAI</w:t>
      </w:r>
      <w:r w:rsidR="003A7839" w:rsidRPr="003A7839">
        <w:rPr>
          <w:rFonts w:ascii="Times New Roman" w:eastAsia="Times New Roman" w:hAnsi="Times New Roman" w:cs="Times New Roman"/>
          <w:b/>
          <w:noProof/>
          <w:lang w:eastAsia="fr-FR"/>
        </w:rPr>
        <w:t xml:space="preserve"> 2024</w:t>
      </w:r>
      <w:r w:rsidR="00C40CA3" w:rsidRPr="003A7839">
        <w:rPr>
          <w:rFonts w:ascii="Times New Roman" w:eastAsia="Times New Roman" w:hAnsi="Times New Roman" w:cs="Times New Roman"/>
          <w:b/>
          <w:noProof/>
          <w:lang w:eastAsia="fr-FR"/>
        </w:rPr>
        <w:t xml:space="preserve"> </w:t>
      </w:r>
      <w:r w:rsidR="00137F63" w:rsidRPr="003A7839">
        <w:rPr>
          <w:rFonts w:ascii="Times New Roman" w:eastAsia="Times New Roman" w:hAnsi="Times New Roman" w:cs="Times New Roman"/>
          <w:b/>
          <w:noProof/>
          <w:lang w:eastAsia="fr-FR"/>
        </w:rPr>
        <w:t>à 12</w:t>
      </w:r>
      <w:r w:rsidR="00434535" w:rsidRPr="003A7839">
        <w:rPr>
          <w:rFonts w:ascii="Times New Roman" w:eastAsia="Times New Roman" w:hAnsi="Times New Roman" w:cs="Times New Roman"/>
          <w:b/>
          <w:noProof/>
          <w:lang w:eastAsia="fr-FR"/>
        </w:rPr>
        <w:t>H</w:t>
      </w:r>
      <w:r w:rsidR="003A7839" w:rsidRPr="003A7839">
        <w:rPr>
          <w:rFonts w:ascii="Times New Roman" w:eastAsia="Times New Roman" w:hAnsi="Times New Roman" w:cs="Times New Roman"/>
          <w:b/>
          <w:noProof/>
          <w:lang w:eastAsia="fr-FR"/>
        </w:rPr>
        <w:t>00 (midi)</w:t>
      </w:r>
      <w:r w:rsidR="00434535" w:rsidRPr="003A7839">
        <w:rPr>
          <w:rFonts w:ascii="Times New Roman" w:eastAsia="Times New Roman" w:hAnsi="Times New Roman" w:cs="Times New Roman"/>
          <w:b/>
          <w:noProof/>
          <w:lang w:eastAsia="fr-FR"/>
        </w:rPr>
        <w:t xml:space="preserve"> par le délégué de liste, </w:t>
      </w:r>
      <w:r w:rsidR="00434535" w:rsidRPr="003A7839">
        <w:rPr>
          <w:rFonts w:ascii="Times New Roman" w:eastAsia="Times New Roman" w:hAnsi="Times New Roman" w:cs="Times New Roman"/>
          <w:noProof/>
          <w:lang w:eastAsia="fr-FR"/>
        </w:rPr>
        <w:t>soit par voie postale en lettre recommandée avec accusé de réception</w:t>
      </w:r>
      <w:r w:rsidR="001B25A0" w:rsidRPr="003A7839">
        <w:rPr>
          <w:rFonts w:ascii="Times New Roman" w:eastAsia="Times New Roman" w:hAnsi="Times New Roman" w:cs="Times New Roman"/>
          <w:noProof/>
          <w:lang w:eastAsia="fr-FR"/>
        </w:rPr>
        <w:t xml:space="preserve"> </w:t>
      </w:r>
      <w:r w:rsidR="00434535" w:rsidRPr="003A7839">
        <w:rPr>
          <w:rFonts w:ascii="Times New Roman" w:eastAsia="Times New Roman" w:hAnsi="Times New Roman" w:cs="Times New Roman"/>
          <w:noProof/>
          <w:lang w:eastAsia="fr-FR"/>
        </w:rPr>
        <w:t>à l’adresse suivante :</w:t>
      </w:r>
    </w:p>
    <w:p w14:paraId="6709FCB8" w14:textId="77777777" w:rsidR="00434535" w:rsidRPr="007B5CFD" w:rsidRDefault="00434535" w:rsidP="00D539B6">
      <w:pPr>
        <w:tabs>
          <w:tab w:val="left" w:pos="0"/>
        </w:tabs>
        <w:suppressAutoHyphens/>
        <w:spacing w:after="0" w:line="240" w:lineRule="auto"/>
        <w:ind w:right="-1"/>
        <w:jc w:val="both"/>
        <w:rPr>
          <w:rFonts w:ascii="Times New Roman" w:eastAsia="Times New Roman" w:hAnsi="Times New Roman" w:cs="Times New Roman"/>
          <w:noProof/>
          <w:lang w:eastAsia="fr-FR"/>
        </w:rPr>
      </w:pPr>
    </w:p>
    <w:p w14:paraId="24093166" w14:textId="7517B723" w:rsidR="000F6ED1" w:rsidRPr="007B5CFD" w:rsidRDefault="00434535" w:rsidP="000F6ED1">
      <w:pPr>
        <w:spacing w:after="0" w:line="240" w:lineRule="auto"/>
        <w:jc w:val="center"/>
        <w:rPr>
          <w:rFonts w:ascii="Times New Roman" w:eastAsia="Times New Roman" w:hAnsi="Times New Roman" w:cs="Times New Roman"/>
          <w:b/>
          <w:noProof/>
          <w:lang w:eastAsia="fr-FR"/>
        </w:rPr>
      </w:pPr>
      <w:r w:rsidRPr="007B5CFD">
        <w:rPr>
          <w:rFonts w:ascii="Times New Roman" w:eastAsia="Times New Roman" w:hAnsi="Times New Roman" w:cs="Times New Roman"/>
          <w:b/>
          <w:noProof/>
          <w:lang w:eastAsia="fr-FR"/>
        </w:rPr>
        <w:t>Université Paris 8</w:t>
      </w:r>
      <w:r w:rsidR="000F6ED1" w:rsidRPr="007B5CFD">
        <w:rPr>
          <w:rFonts w:ascii="Times New Roman" w:eastAsia="Times New Roman" w:hAnsi="Times New Roman" w:cs="Times New Roman"/>
          <w:b/>
          <w:noProof/>
          <w:lang w:eastAsia="fr-FR"/>
        </w:rPr>
        <w:t xml:space="preserve"> Vincennes Saint-Denis Élections –</w:t>
      </w:r>
    </w:p>
    <w:p w14:paraId="3DB56949" w14:textId="79AA50AC" w:rsidR="002D79EF" w:rsidRPr="002A4948" w:rsidRDefault="002D79EF" w:rsidP="000F6ED1">
      <w:pPr>
        <w:spacing w:after="0" w:line="240" w:lineRule="auto"/>
        <w:jc w:val="center"/>
        <w:rPr>
          <w:rFonts w:ascii="Times New Roman" w:eastAsia="Times New Roman" w:hAnsi="Times New Roman" w:cs="Times New Roman"/>
          <w:b/>
          <w:noProof/>
          <w:highlight w:val="yellow"/>
          <w:lang w:eastAsia="fr-FR"/>
        </w:rPr>
      </w:pPr>
      <w:r w:rsidRPr="002A4948">
        <w:rPr>
          <w:rFonts w:ascii="Times New Roman" w:eastAsia="Times New Roman" w:hAnsi="Times New Roman" w:cs="Times New Roman"/>
          <w:b/>
          <w:noProof/>
          <w:lang w:eastAsia="fr-FR"/>
        </w:rPr>
        <w:t>Mesdames Cheyenne ACTIS GROSSO et Laura SILDILLIA</w:t>
      </w:r>
      <w:r w:rsidRPr="002A4948">
        <w:rPr>
          <w:rFonts w:ascii="Times New Roman" w:eastAsia="Times New Roman" w:hAnsi="Times New Roman" w:cs="Times New Roman"/>
          <w:b/>
          <w:noProof/>
          <w:highlight w:val="yellow"/>
          <w:lang w:eastAsia="fr-FR"/>
        </w:rPr>
        <w:t xml:space="preserve"> </w:t>
      </w:r>
    </w:p>
    <w:p w14:paraId="39B3AF2F" w14:textId="58AFDCBC" w:rsidR="00434535" w:rsidRPr="002D79EF" w:rsidRDefault="000F6ED1" w:rsidP="000F6ED1">
      <w:pPr>
        <w:spacing w:after="0" w:line="240" w:lineRule="auto"/>
        <w:jc w:val="center"/>
        <w:rPr>
          <w:rFonts w:ascii="Times New Roman" w:eastAsia="Times New Roman" w:hAnsi="Times New Roman" w:cs="Times New Roman"/>
          <w:b/>
          <w:noProof/>
          <w:lang w:eastAsia="fr-FR"/>
        </w:rPr>
      </w:pPr>
      <w:r w:rsidRPr="002D79EF">
        <w:rPr>
          <w:rFonts w:ascii="Times New Roman" w:eastAsia="Times New Roman" w:hAnsi="Times New Roman" w:cs="Times New Roman"/>
          <w:b/>
          <w:noProof/>
          <w:lang w:eastAsia="fr-FR"/>
        </w:rPr>
        <w:t>- Responsable</w:t>
      </w:r>
      <w:r w:rsidR="002D79EF" w:rsidRPr="002D79EF">
        <w:rPr>
          <w:rFonts w:ascii="Times New Roman" w:eastAsia="Times New Roman" w:hAnsi="Times New Roman" w:cs="Times New Roman"/>
          <w:b/>
          <w:noProof/>
          <w:lang w:eastAsia="fr-FR"/>
        </w:rPr>
        <w:t>s</w:t>
      </w:r>
      <w:r w:rsidRPr="002D79EF">
        <w:rPr>
          <w:rFonts w:ascii="Times New Roman" w:eastAsia="Times New Roman" w:hAnsi="Times New Roman" w:cs="Times New Roman"/>
          <w:b/>
          <w:noProof/>
          <w:lang w:eastAsia="fr-FR"/>
        </w:rPr>
        <w:t xml:space="preserve"> administrative</w:t>
      </w:r>
      <w:r w:rsidR="002D79EF" w:rsidRPr="002D79EF">
        <w:rPr>
          <w:rFonts w:ascii="Times New Roman" w:eastAsia="Times New Roman" w:hAnsi="Times New Roman" w:cs="Times New Roman"/>
          <w:b/>
          <w:noProof/>
          <w:lang w:eastAsia="fr-FR"/>
        </w:rPr>
        <w:t>s</w:t>
      </w:r>
      <w:r w:rsidRPr="002D79EF">
        <w:rPr>
          <w:rFonts w:ascii="Times New Roman" w:eastAsia="Times New Roman" w:hAnsi="Times New Roman" w:cs="Times New Roman"/>
          <w:b/>
          <w:noProof/>
          <w:lang w:eastAsia="fr-FR"/>
        </w:rPr>
        <w:t xml:space="preserve"> et financière</w:t>
      </w:r>
      <w:r w:rsidR="002D79EF" w:rsidRPr="002D79EF">
        <w:rPr>
          <w:rFonts w:ascii="Times New Roman" w:eastAsia="Times New Roman" w:hAnsi="Times New Roman" w:cs="Times New Roman"/>
          <w:b/>
          <w:noProof/>
          <w:lang w:eastAsia="fr-FR"/>
        </w:rPr>
        <w:t>s d’écoles doctorales</w:t>
      </w:r>
    </w:p>
    <w:p w14:paraId="25C43B4B" w14:textId="53AD4C3D" w:rsidR="000F6ED1" w:rsidRPr="007B5CFD" w:rsidRDefault="000F3811" w:rsidP="00434535">
      <w:pPr>
        <w:spacing w:after="0" w:line="240" w:lineRule="auto"/>
        <w:jc w:val="center"/>
        <w:rPr>
          <w:rFonts w:ascii="Times New Roman" w:eastAsia="Times New Roman" w:hAnsi="Times New Roman" w:cs="Times New Roman"/>
          <w:b/>
          <w:noProof/>
          <w:lang w:eastAsia="fr-FR"/>
        </w:rPr>
      </w:pPr>
      <w:r>
        <w:rPr>
          <w:rFonts w:ascii="Times New Roman" w:eastAsia="Times New Roman" w:hAnsi="Times New Roman" w:cs="Times New Roman"/>
          <w:b/>
          <w:noProof/>
          <w:lang w:eastAsia="fr-FR"/>
        </w:rPr>
        <w:t>S</w:t>
      </w:r>
      <w:r w:rsidRPr="000F3811">
        <w:rPr>
          <w:rFonts w:ascii="Times New Roman" w:eastAsia="Times New Roman" w:hAnsi="Times New Roman" w:cs="Times New Roman"/>
          <w:b/>
          <w:noProof/>
          <w:lang w:eastAsia="fr-FR"/>
        </w:rPr>
        <w:t>alle A3-335, 3ème étage de la Maison de la Recherche</w:t>
      </w:r>
    </w:p>
    <w:p w14:paraId="61E0ED19" w14:textId="66C41840" w:rsidR="000F6ED1" w:rsidRPr="007B5CFD" w:rsidRDefault="000F6ED1" w:rsidP="000F6ED1">
      <w:pPr>
        <w:spacing w:after="0" w:line="240" w:lineRule="auto"/>
        <w:jc w:val="center"/>
        <w:rPr>
          <w:rFonts w:ascii="Times New Roman" w:eastAsia="Times New Roman" w:hAnsi="Times New Roman" w:cs="Times New Roman"/>
          <w:b/>
          <w:noProof/>
          <w:lang w:eastAsia="fr-FR"/>
        </w:rPr>
      </w:pPr>
      <w:r w:rsidRPr="007B5CFD">
        <w:rPr>
          <w:rFonts w:ascii="Times New Roman" w:eastAsia="Times New Roman" w:hAnsi="Times New Roman" w:cs="Times New Roman"/>
          <w:b/>
          <w:noProof/>
          <w:lang w:eastAsia="fr-FR"/>
        </w:rPr>
        <w:t>2 rue de la liberté 93526 SAINT-DENIS CEDEX</w:t>
      </w:r>
    </w:p>
    <w:p w14:paraId="444DD166" w14:textId="77777777" w:rsidR="00434535" w:rsidRPr="007B5CFD" w:rsidRDefault="00434535" w:rsidP="00D539B6">
      <w:pPr>
        <w:tabs>
          <w:tab w:val="left" w:pos="0"/>
        </w:tabs>
        <w:suppressAutoHyphens/>
        <w:spacing w:after="0" w:line="240" w:lineRule="auto"/>
        <w:ind w:right="-1"/>
        <w:jc w:val="both"/>
        <w:rPr>
          <w:rFonts w:ascii="Times New Roman" w:eastAsia="Times New Roman" w:hAnsi="Times New Roman" w:cs="Times New Roman"/>
          <w:noProof/>
          <w:lang w:eastAsia="fr-FR"/>
        </w:rPr>
      </w:pPr>
    </w:p>
    <w:p w14:paraId="1F6A83D9" w14:textId="0BE32E56" w:rsidR="00434535" w:rsidRPr="007B5CFD" w:rsidRDefault="00434535" w:rsidP="00D539B6">
      <w:pPr>
        <w:tabs>
          <w:tab w:val="left" w:pos="0"/>
        </w:tabs>
        <w:suppressAutoHyphens/>
        <w:spacing w:after="0" w:line="240" w:lineRule="auto"/>
        <w:ind w:right="-1"/>
        <w:jc w:val="both"/>
        <w:rPr>
          <w:rFonts w:ascii="Times New Roman" w:eastAsia="Times New Roman" w:hAnsi="Times New Roman" w:cs="Times New Roman"/>
          <w:noProof/>
          <w:highlight w:val="yellow"/>
          <w:lang w:eastAsia="fr-FR"/>
        </w:rPr>
      </w:pPr>
    </w:p>
    <w:p w14:paraId="10278E73" w14:textId="132D75E1" w:rsidR="00434535" w:rsidRPr="005D5348" w:rsidRDefault="001B25A0" w:rsidP="00D539B6">
      <w:pPr>
        <w:tabs>
          <w:tab w:val="left" w:pos="0"/>
        </w:tabs>
        <w:suppressAutoHyphens/>
        <w:spacing w:after="0" w:line="240" w:lineRule="auto"/>
        <w:ind w:right="-1"/>
        <w:jc w:val="both"/>
        <w:rPr>
          <w:rFonts w:ascii="Times New Roman" w:eastAsia="Times New Roman" w:hAnsi="Times New Roman" w:cs="Times New Roman"/>
          <w:b/>
          <w:noProof/>
          <w:lang w:eastAsia="fr-FR"/>
        </w:rPr>
      </w:pPr>
      <w:r w:rsidRPr="005D5348">
        <w:rPr>
          <w:rFonts w:ascii="Times New Roman" w:eastAsia="Times New Roman" w:hAnsi="Times New Roman" w:cs="Times New Roman"/>
          <w:noProof/>
          <w:lang w:eastAsia="fr-FR"/>
        </w:rPr>
        <w:t>ou auprès du service juridique de l’Université de Paris 8, au service juridique (bâtiment G bureau 209)</w:t>
      </w:r>
      <w:r w:rsidR="00434535" w:rsidRPr="005D5348">
        <w:rPr>
          <w:rFonts w:ascii="Times New Roman" w:eastAsia="Times New Roman" w:hAnsi="Times New Roman" w:cs="Times New Roman"/>
          <w:b/>
          <w:noProof/>
          <w:lang w:eastAsia="fr-FR"/>
        </w:rPr>
        <w:t xml:space="preserve"> au plus tard </w:t>
      </w:r>
      <w:r w:rsidR="00822851" w:rsidRPr="005D5348">
        <w:rPr>
          <w:rFonts w:ascii="Times New Roman" w:eastAsia="Times New Roman" w:hAnsi="Times New Roman" w:cs="Times New Roman"/>
          <w:b/>
          <w:noProof/>
          <w:lang w:eastAsia="fr-FR"/>
        </w:rPr>
        <w:t xml:space="preserve">le </w:t>
      </w:r>
      <w:r w:rsidR="005D5348" w:rsidRPr="003A7839">
        <w:rPr>
          <w:rFonts w:ascii="Times New Roman" w:eastAsia="Times New Roman" w:hAnsi="Times New Roman" w:cs="Times New Roman"/>
          <w:b/>
          <w:noProof/>
          <w:lang w:eastAsia="fr-FR"/>
        </w:rPr>
        <w:t xml:space="preserve">JEUDI 16 MAI 2024 à 12H00 (midi) </w:t>
      </w:r>
      <w:r w:rsidR="00434535" w:rsidRPr="005D5348">
        <w:rPr>
          <w:rFonts w:ascii="Times New Roman" w:eastAsia="Times New Roman" w:hAnsi="Times New Roman" w:cs="Times New Roman"/>
          <w:b/>
          <w:noProof/>
          <w:lang w:eastAsia="fr-FR"/>
        </w:rPr>
        <w:t xml:space="preserve">par le délégué de liste </w:t>
      </w:r>
      <w:r w:rsidR="00434535" w:rsidRPr="005D5348">
        <w:rPr>
          <w:rFonts w:ascii="Times New Roman" w:eastAsia="Times New Roman" w:hAnsi="Times New Roman" w:cs="Times New Roman"/>
          <w:noProof/>
          <w:color w:val="000000"/>
          <w:lang w:eastAsia="fr-FR"/>
        </w:rPr>
        <w:t>ou par voie postale par lettre recommandée avec accusé de réception à l’adresse suivante :</w:t>
      </w:r>
    </w:p>
    <w:p w14:paraId="3DF58206" w14:textId="77777777" w:rsidR="00434535" w:rsidRPr="007B5CFD" w:rsidRDefault="00434535" w:rsidP="00D539B6">
      <w:pPr>
        <w:tabs>
          <w:tab w:val="left" w:pos="0"/>
        </w:tabs>
        <w:suppressAutoHyphens/>
        <w:spacing w:after="0" w:line="240" w:lineRule="auto"/>
        <w:ind w:right="-1"/>
        <w:jc w:val="both"/>
        <w:rPr>
          <w:rFonts w:ascii="Times New Roman" w:eastAsia="Times New Roman" w:hAnsi="Times New Roman" w:cs="Times New Roman"/>
          <w:noProof/>
          <w:color w:val="000000"/>
          <w:highlight w:val="yellow"/>
          <w:lang w:eastAsia="fr-FR"/>
        </w:rPr>
      </w:pPr>
    </w:p>
    <w:p w14:paraId="6F67F218" w14:textId="77777777" w:rsidR="00434535" w:rsidRPr="005D5348" w:rsidRDefault="00434535" w:rsidP="00434535">
      <w:pPr>
        <w:spacing w:after="0" w:line="240" w:lineRule="auto"/>
        <w:jc w:val="center"/>
        <w:rPr>
          <w:rFonts w:ascii="Times New Roman" w:eastAsia="Times New Roman" w:hAnsi="Times New Roman" w:cs="Times New Roman"/>
          <w:b/>
          <w:noProof/>
          <w:lang w:eastAsia="fr-FR"/>
        </w:rPr>
      </w:pPr>
      <w:r w:rsidRPr="005D5348">
        <w:rPr>
          <w:rFonts w:ascii="Times New Roman" w:eastAsia="Times New Roman" w:hAnsi="Times New Roman" w:cs="Times New Roman"/>
          <w:b/>
          <w:noProof/>
          <w:lang w:eastAsia="fr-FR"/>
        </w:rPr>
        <w:t>Université Paris 8 Vincennes Saint-Denis Élections – Service juridique</w:t>
      </w:r>
    </w:p>
    <w:p w14:paraId="01BF7750" w14:textId="77777777" w:rsidR="00434535" w:rsidRPr="005D5348" w:rsidRDefault="00434535" w:rsidP="00434535">
      <w:pPr>
        <w:spacing w:after="0" w:line="240" w:lineRule="auto"/>
        <w:jc w:val="center"/>
        <w:rPr>
          <w:rFonts w:ascii="Times New Roman" w:eastAsia="Times New Roman" w:hAnsi="Times New Roman" w:cs="Times New Roman"/>
          <w:b/>
          <w:noProof/>
          <w:lang w:eastAsia="fr-FR"/>
        </w:rPr>
      </w:pPr>
      <w:r w:rsidRPr="005D5348">
        <w:rPr>
          <w:rFonts w:ascii="Times New Roman" w:eastAsia="Times New Roman" w:hAnsi="Times New Roman" w:cs="Times New Roman"/>
          <w:b/>
          <w:noProof/>
          <w:lang w:eastAsia="fr-FR"/>
        </w:rPr>
        <w:t>Bureau G209</w:t>
      </w:r>
    </w:p>
    <w:p w14:paraId="2950DD74" w14:textId="77777777" w:rsidR="00434535" w:rsidRPr="007B5CFD" w:rsidRDefault="00434535" w:rsidP="00434535">
      <w:pPr>
        <w:spacing w:after="0" w:line="240" w:lineRule="auto"/>
        <w:jc w:val="center"/>
        <w:rPr>
          <w:rFonts w:ascii="Times New Roman" w:eastAsia="Times New Roman" w:hAnsi="Times New Roman" w:cs="Times New Roman"/>
          <w:b/>
          <w:noProof/>
          <w:lang w:eastAsia="fr-FR"/>
        </w:rPr>
      </w:pPr>
      <w:r w:rsidRPr="005D5348">
        <w:rPr>
          <w:rFonts w:ascii="Times New Roman" w:eastAsia="Times New Roman" w:hAnsi="Times New Roman" w:cs="Times New Roman"/>
          <w:b/>
          <w:noProof/>
          <w:lang w:eastAsia="fr-FR"/>
        </w:rPr>
        <w:t>2 rue de la liberté 93526 SAINT-DENIS CEDEX</w:t>
      </w:r>
    </w:p>
    <w:p w14:paraId="5D6EED51" w14:textId="77777777" w:rsidR="00434535" w:rsidRPr="007B5CFD" w:rsidRDefault="00434535" w:rsidP="00434535">
      <w:pPr>
        <w:spacing w:after="0" w:line="240" w:lineRule="auto"/>
        <w:jc w:val="center"/>
        <w:rPr>
          <w:rFonts w:ascii="Times New Roman" w:eastAsia="Times New Roman" w:hAnsi="Times New Roman" w:cs="Times New Roman"/>
          <w:b/>
          <w:noProof/>
          <w:lang w:eastAsia="fr-FR"/>
        </w:rPr>
      </w:pPr>
    </w:p>
    <w:p w14:paraId="3DAA364A" w14:textId="6B75BBB8" w:rsidR="00434535" w:rsidRPr="007B5CFD" w:rsidRDefault="00434535" w:rsidP="00105CC7">
      <w:pPr>
        <w:tabs>
          <w:tab w:val="left" w:pos="0"/>
        </w:tabs>
        <w:suppressAutoHyphens/>
        <w:spacing w:after="0" w:line="240" w:lineRule="auto"/>
        <w:ind w:right="-1"/>
        <w:jc w:val="both"/>
        <w:rPr>
          <w:rFonts w:ascii="Times New Roman" w:eastAsia="Times New Roman" w:hAnsi="Times New Roman" w:cs="Times New Roman"/>
          <w:noProof/>
          <w:color w:val="000000"/>
          <w:lang w:eastAsia="fr-FR"/>
        </w:rPr>
      </w:pPr>
      <w:r w:rsidRPr="007B5CFD">
        <w:rPr>
          <w:rFonts w:ascii="Times New Roman" w:eastAsia="Times New Roman" w:hAnsi="Times New Roman" w:cs="Times New Roman"/>
          <w:noProof/>
          <w:color w:val="000000"/>
          <w:lang w:eastAsia="fr-FR"/>
        </w:rPr>
        <w:t>En cas d’envoi postal, le pli doit être posté de façon à ce qu’il parvienne au plus tard à la date et à l’</w:t>
      </w:r>
      <w:r w:rsidR="00105CC7" w:rsidRPr="007B5CFD">
        <w:rPr>
          <w:rFonts w:ascii="Times New Roman" w:eastAsia="Times New Roman" w:hAnsi="Times New Roman" w:cs="Times New Roman"/>
          <w:noProof/>
          <w:color w:val="000000"/>
          <w:lang w:eastAsia="fr-FR"/>
        </w:rPr>
        <w:t xml:space="preserve">heure fixée ci-dessus, </w:t>
      </w:r>
      <w:r w:rsidR="00105CC7" w:rsidRPr="007B5CFD">
        <w:rPr>
          <w:rFonts w:ascii="Times New Roman" w:eastAsia="Times New Roman" w:hAnsi="Times New Roman" w:cs="Times New Roman"/>
          <w:b/>
          <w:noProof/>
          <w:color w:val="000000"/>
          <w:lang w:eastAsia="fr-FR"/>
        </w:rPr>
        <w:t>c’est donc la date de réception, et non celle de l’envoi, qui fait foi</w:t>
      </w:r>
      <w:r w:rsidR="00105CC7" w:rsidRPr="007B5CFD">
        <w:rPr>
          <w:rFonts w:ascii="Times New Roman" w:eastAsia="Times New Roman" w:hAnsi="Times New Roman" w:cs="Times New Roman"/>
          <w:noProof/>
          <w:color w:val="000000"/>
          <w:lang w:eastAsia="fr-FR"/>
        </w:rPr>
        <w:t>.</w:t>
      </w:r>
    </w:p>
    <w:p w14:paraId="574AF528" w14:textId="77777777" w:rsidR="00D63439" w:rsidRPr="007B5CFD" w:rsidRDefault="00D63439" w:rsidP="00D539B6">
      <w:pPr>
        <w:tabs>
          <w:tab w:val="left" w:pos="0"/>
        </w:tabs>
        <w:suppressAutoHyphens/>
        <w:spacing w:after="0" w:line="240" w:lineRule="auto"/>
        <w:ind w:right="-1"/>
        <w:jc w:val="both"/>
        <w:rPr>
          <w:rFonts w:ascii="Times New Roman" w:eastAsia="Times New Roman" w:hAnsi="Times New Roman" w:cs="Times New Roman"/>
          <w:b/>
          <w:noProof/>
          <w:color w:val="000000"/>
          <w:highlight w:val="yellow"/>
          <w:lang w:eastAsia="fr-FR"/>
        </w:rPr>
      </w:pPr>
    </w:p>
    <w:p w14:paraId="2189CE4E" w14:textId="520FE9D1" w:rsidR="00D63439" w:rsidRPr="005D5348" w:rsidRDefault="00D63439" w:rsidP="005D5348">
      <w:pPr>
        <w:tabs>
          <w:tab w:val="left" w:pos="0"/>
        </w:tabs>
        <w:suppressAutoHyphens/>
        <w:ind w:right="-1"/>
        <w:jc w:val="both"/>
        <w:rPr>
          <w:rFonts w:ascii="Times New Roman" w:eastAsia="Times New Roman" w:hAnsi="Times New Roman" w:cs="Times New Roman"/>
          <w:i/>
          <w:noProof/>
        </w:rPr>
      </w:pPr>
      <w:r w:rsidRPr="005D5348">
        <w:rPr>
          <w:rFonts w:ascii="Times New Roman" w:eastAsia="Times New Roman" w:hAnsi="Times New Roman" w:cs="Times New Roman"/>
          <w:i/>
          <w:noProof/>
          <w:color w:val="000000"/>
        </w:rPr>
        <w:t xml:space="preserve">ATTENTION : </w:t>
      </w:r>
      <w:r w:rsidRPr="005D5348">
        <w:rPr>
          <w:rFonts w:ascii="Times New Roman" w:hAnsi="Times New Roman" w:cs="Times New Roman"/>
          <w:i/>
        </w:rPr>
        <w:t xml:space="preserve">Sous réserve d’être envoyées </w:t>
      </w:r>
      <w:r w:rsidRPr="005D5348">
        <w:rPr>
          <w:rFonts w:ascii="Times New Roman" w:hAnsi="Times New Roman" w:cs="Times New Roman"/>
          <w:i/>
          <w:u w:val="single"/>
        </w:rPr>
        <w:t>ensuite</w:t>
      </w:r>
      <w:r w:rsidRPr="005D5348">
        <w:rPr>
          <w:rFonts w:ascii="Times New Roman" w:hAnsi="Times New Roman" w:cs="Times New Roman"/>
          <w:i/>
        </w:rPr>
        <w:t xml:space="preserve"> par courrier dans les </w:t>
      </w:r>
      <w:r w:rsidRPr="005D5348">
        <w:rPr>
          <w:rFonts w:ascii="Times New Roman" w:hAnsi="Times New Roman" w:cs="Times New Roman"/>
          <w:i/>
          <w:u w:val="single"/>
        </w:rPr>
        <w:t>délais impartis</w:t>
      </w:r>
      <w:r w:rsidRPr="005D5348">
        <w:rPr>
          <w:rFonts w:ascii="Times New Roman" w:hAnsi="Times New Roman" w:cs="Times New Roman"/>
          <w:i/>
        </w:rPr>
        <w:t xml:space="preserve">, où </w:t>
      </w:r>
      <w:r w:rsidRPr="005D5348">
        <w:rPr>
          <w:rFonts w:ascii="Times New Roman" w:eastAsia="Times New Roman" w:hAnsi="Times New Roman" w:cs="Times New Roman"/>
          <w:i/>
          <w:noProof/>
          <w:color w:val="000000"/>
        </w:rPr>
        <w:t xml:space="preserve">seuls les originaux des listes de candidats et les originaux des candidatures individuelles avec signature originale (pas de scan, pas de signature électronique) seront acceptés, </w:t>
      </w:r>
      <w:r w:rsidRPr="005D5348">
        <w:rPr>
          <w:rFonts w:ascii="Times New Roman" w:hAnsi="Times New Roman" w:cs="Times New Roman"/>
          <w:i/>
        </w:rPr>
        <w:t>les déclarations de candidature peuvent être acc</w:t>
      </w:r>
      <w:r w:rsidR="00046D99" w:rsidRPr="005D5348">
        <w:rPr>
          <w:rFonts w:ascii="Times New Roman" w:hAnsi="Times New Roman" w:cs="Times New Roman"/>
          <w:i/>
        </w:rPr>
        <w:t>eptées sous forme électronique et</w:t>
      </w:r>
      <w:r w:rsidR="004C25AA" w:rsidRPr="005D5348">
        <w:rPr>
          <w:rFonts w:ascii="Times New Roman" w:hAnsi="Times New Roman" w:cs="Times New Roman"/>
          <w:i/>
        </w:rPr>
        <w:t xml:space="preserve"> </w:t>
      </w:r>
      <w:r w:rsidRPr="005D5348">
        <w:rPr>
          <w:rFonts w:ascii="Times New Roman" w:hAnsi="Times New Roman" w:cs="Times New Roman"/>
          <w:i/>
        </w:rPr>
        <w:t>envoyées à l’adresse suivante : affaires.institutionnelles@univ-paris8.fr.</w:t>
      </w:r>
    </w:p>
    <w:p w14:paraId="60FD2B5F" w14:textId="77777777" w:rsidR="00D96E82" w:rsidRPr="007B5CFD" w:rsidRDefault="00D96E82" w:rsidP="00D539B6">
      <w:pPr>
        <w:tabs>
          <w:tab w:val="left" w:pos="0"/>
        </w:tabs>
        <w:suppressAutoHyphens/>
        <w:spacing w:after="0" w:line="240" w:lineRule="auto"/>
        <w:ind w:right="-1"/>
        <w:jc w:val="both"/>
        <w:rPr>
          <w:rFonts w:ascii="Times New Roman" w:eastAsia="Times New Roman" w:hAnsi="Times New Roman" w:cs="Times New Roman"/>
          <w:noProof/>
          <w:color w:val="000000"/>
          <w:lang w:eastAsia="fr-FR"/>
        </w:rPr>
      </w:pPr>
    </w:p>
    <w:p w14:paraId="2B7C6ED4" w14:textId="77777777" w:rsidR="00D539B6" w:rsidRPr="007B5CFD" w:rsidRDefault="00D539B6" w:rsidP="00D539B6">
      <w:pPr>
        <w:spacing w:after="0" w:line="240" w:lineRule="auto"/>
        <w:ind w:right="1"/>
        <w:jc w:val="both"/>
        <w:rPr>
          <w:rFonts w:ascii="Times New Roman" w:eastAsia="Times New Roman" w:hAnsi="Times New Roman" w:cs="Times New Roman"/>
          <w:b/>
          <w:noProof/>
          <w:lang w:eastAsia="fr-FR"/>
        </w:rPr>
      </w:pPr>
      <w:r w:rsidRPr="007B5CFD">
        <w:rPr>
          <w:rFonts w:ascii="Times New Roman" w:eastAsia="Times New Roman" w:hAnsi="Times New Roman" w:cs="Times New Roman"/>
          <w:b/>
          <w:noProof/>
          <w:lang w:eastAsia="fr-FR"/>
        </w:rPr>
        <w:t>Les listes de candidats ne sont plus modifiables après la date limite de dépôt des candidatures.</w:t>
      </w:r>
    </w:p>
    <w:p w14:paraId="5FB48066" w14:textId="77777777" w:rsidR="00B261EF" w:rsidRPr="007B5CFD" w:rsidRDefault="00B261EF" w:rsidP="00D539B6">
      <w:pPr>
        <w:spacing w:after="0" w:line="240" w:lineRule="auto"/>
        <w:ind w:right="1"/>
        <w:jc w:val="both"/>
        <w:rPr>
          <w:rFonts w:ascii="Times New Roman" w:eastAsia="Times New Roman" w:hAnsi="Times New Roman" w:cs="Times New Roman"/>
          <w:b/>
          <w:noProof/>
          <w:lang w:eastAsia="fr-FR"/>
        </w:rPr>
      </w:pPr>
    </w:p>
    <w:p w14:paraId="2AAEB60A" w14:textId="6A6A350C" w:rsidR="00D539B6" w:rsidRPr="007B5CFD" w:rsidRDefault="00D539B6" w:rsidP="00B261EF">
      <w:pPr>
        <w:spacing w:after="0" w:line="240" w:lineRule="auto"/>
        <w:ind w:right="1"/>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 xml:space="preserve">Il est donc recommandé aux candidats </w:t>
      </w:r>
      <w:r w:rsidR="00B261EF" w:rsidRPr="007B5CFD">
        <w:rPr>
          <w:rFonts w:ascii="Times New Roman" w:eastAsia="Times New Roman" w:hAnsi="Times New Roman" w:cs="Times New Roman"/>
          <w:noProof/>
          <w:lang w:eastAsia="fr-FR"/>
        </w:rPr>
        <w:t xml:space="preserve">d’anticiper au maximum le dépôt de leurs candidatures. </w:t>
      </w:r>
    </w:p>
    <w:p w14:paraId="304B8D31" w14:textId="77777777" w:rsidR="009E3705" w:rsidRPr="007B5CFD" w:rsidRDefault="009E3705" w:rsidP="009E3705">
      <w:pPr>
        <w:spacing w:after="0" w:line="240" w:lineRule="auto"/>
        <w:ind w:right="1"/>
        <w:jc w:val="both"/>
        <w:rPr>
          <w:rStyle w:val="Accentuation"/>
          <w:rFonts w:ascii="Times New Roman" w:hAnsi="Times New Roman" w:cs="Times New Roman"/>
          <w:i w:val="0"/>
          <w:color w:val="000000"/>
          <w:shd w:val="clear" w:color="auto" w:fill="FFFFFF"/>
        </w:rPr>
      </w:pPr>
    </w:p>
    <w:p w14:paraId="79ABDD51" w14:textId="77777777" w:rsidR="004C6315" w:rsidRPr="007B5CFD" w:rsidRDefault="004C6315" w:rsidP="004C6315">
      <w:pPr>
        <w:spacing w:after="0" w:line="240" w:lineRule="auto"/>
        <w:ind w:right="1"/>
        <w:jc w:val="both"/>
        <w:rPr>
          <w:rFonts w:ascii="Times New Roman" w:hAnsi="Times New Roman" w:cs="Times New Roman"/>
          <w:iCs/>
          <w:color w:val="000000"/>
          <w:shd w:val="clear" w:color="auto" w:fill="FFFFFF"/>
        </w:rPr>
      </w:pPr>
      <w:r w:rsidRPr="007B5CFD">
        <w:rPr>
          <w:rStyle w:val="Accentuation"/>
          <w:rFonts w:ascii="Times New Roman" w:hAnsi="Times New Roman" w:cs="Times New Roman"/>
          <w:i w:val="0"/>
          <w:color w:val="000000"/>
          <w:shd w:val="clear" w:color="auto" w:fill="FFFFFF"/>
        </w:rPr>
        <w:t xml:space="preserve">Le président ou le directeur de l'établissement vérifie l'éligibilité des candidats. S'il constate l'inéligibilité d'un candidat, il réunit pour avis le comité électoral dans un délai de deux jours francs maximum). Le cas échéant, le président ou le directeur de l'établissement demande qu'un autre candidat de même sexe soit substitué au candidat inéligible dans un délai maximum de deux jours francs à compter de l'information du délégué de la liste concernée. A l'expiration de ce délai, le président ou le directeur de l'établissement rejette, par décision motivée, les listes qui ne satisfont pas aux conditions mentionnées </w:t>
      </w:r>
      <w:r w:rsidRPr="007B5CFD">
        <w:rPr>
          <w:rStyle w:val="Accentuation"/>
          <w:rFonts w:ascii="Times New Roman" w:hAnsi="Times New Roman" w:cs="Times New Roman"/>
          <w:i w:val="0"/>
          <w:shd w:val="clear" w:color="auto" w:fill="FFFFFF"/>
        </w:rPr>
        <w:t xml:space="preserve">à l'article </w:t>
      </w:r>
      <w:hyperlink r:id="rId9" w:tgtFrame="_blank" w:history="1">
        <w:r w:rsidRPr="007B5CFD">
          <w:rPr>
            <w:rStyle w:val="Lienhypertexte"/>
            <w:rFonts w:ascii="Times New Roman" w:hAnsi="Times New Roman" w:cs="Times New Roman"/>
            <w:iCs/>
            <w:color w:val="auto"/>
            <w:u w:val="none"/>
          </w:rPr>
          <w:t>D. 719-22</w:t>
        </w:r>
      </w:hyperlink>
      <w:r w:rsidRPr="007B5CFD">
        <w:rPr>
          <w:rStyle w:val="object"/>
          <w:rFonts w:ascii="Times New Roman" w:hAnsi="Times New Roman" w:cs="Times New Roman"/>
          <w:iCs/>
          <w:shd w:val="clear" w:color="auto" w:fill="FFFFFF"/>
        </w:rPr>
        <w:t xml:space="preserve"> du Code de l’Education</w:t>
      </w:r>
      <w:r w:rsidRPr="007B5CFD">
        <w:rPr>
          <w:rStyle w:val="Accentuation"/>
          <w:rFonts w:ascii="Times New Roman" w:hAnsi="Times New Roman" w:cs="Times New Roman"/>
          <w:shd w:val="clear" w:color="auto" w:fill="FFFFFF"/>
        </w:rPr>
        <w:t>.</w:t>
      </w:r>
    </w:p>
    <w:p w14:paraId="630DF297" w14:textId="292081EB" w:rsidR="00D96E82" w:rsidRPr="007B5CFD" w:rsidRDefault="00D96E82" w:rsidP="00B261EF">
      <w:pPr>
        <w:spacing w:after="0" w:line="240" w:lineRule="auto"/>
        <w:ind w:right="1"/>
        <w:jc w:val="both"/>
        <w:rPr>
          <w:rFonts w:ascii="Times New Roman" w:eastAsia="Times New Roman" w:hAnsi="Times New Roman" w:cs="Times New Roman"/>
          <w:noProof/>
          <w:lang w:eastAsia="fr-FR"/>
        </w:rPr>
      </w:pPr>
    </w:p>
    <w:p w14:paraId="5F24DFE6" w14:textId="7FB1F296" w:rsidR="00D96E82" w:rsidRPr="007B5CFD" w:rsidRDefault="00D96E82" w:rsidP="00B261EF">
      <w:pPr>
        <w:spacing w:after="0" w:line="240" w:lineRule="auto"/>
        <w:ind w:right="1"/>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Toute candidature arrivée hors délai sera déclarée irrecevable.</w:t>
      </w:r>
    </w:p>
    <w:p w14:paraId="48C27A5D" w14:textId="77777777" w:rsidR="00105CC7" w:rsidRPr="007B5CFD" w:rsidRDefault="00105CC7" w:rsidP="00B261EF">
      <w:pPr>
        <w:spacing w:after="0" w:line="240" w:lineRule="auto"/>
        <w:ind w:right="1"/>
        <w:jc w:val="both"/>
        <w:rPr>
          <w:rFonts w:ascii="Times New Roman" w:eastAsia="Times New Roman" w:hAnsi="Times New Roman" w:cs="Times New Roman"/>
          <w:noProof/>
          <w:lang w:eastAsia="fr-FR"/>
        </w:rPr>
      </w:pPr>
    </w:p>
    <w:p w14:paraId="20D16E46" w14:textId="77777777" w:rsidR="00892FBB" w:rsidRDefault="00434535" w:rsidP="00892FBB">
      <w:pPr>
        <w:spacing w:after="0" w:line="240" w:lineRule="auto"/>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 xml:space="preserve">Les formulaires pour le dépôt de </w:t>
      </w:r>
      <w:r w:rsidRPr="006F4669">
        <w:rPr>
          <w:rFonts w:ascii="Times New Roman" w:eastAsia="Times New Roman" w:hAnsi="Times New Roman" w:cs="Times New Roman"/>
          <w:noProof/>
          <w:lang w:eastAsia="fr-FR"/>
        </w:rPr>
        <w:t xml:space="preserve">candidatures peuvent être retirés auprès </w:t>
      </w:r>
      <w:r w:rsidR="00CE3CFE" w:rsidRPr="006F4669">
        <w:rPr>
          <w:rFonts w:ascii="Times New Roman" w:eastAsia="Times New Roman" w:hAnsi="Times New Roman" w:cs="Times New Roman"/>
          <w:noProof/>
          <w:lang w:eastAsia="fr-FR"/>
        </w:rPr>
        <w:t>de</w:t>
      </w:r>
      <w:r w:rsidR="006F4669" w:rsidRPr="006F4669">
        <w:rPr>
          <w:rFonts w:ascii="Times New Roman" w:eastAsia="Times New Roman" w:hAnsi="Times New Roman" w:cs="Times New Roman"/>
          <w:noProof/>
          <w:lang w:eastAsia="fr-FR"/>
        </w:rPr>
        <w:t>s</w:t>
      </w:r>
      <w:r w:rsidR="00CE3CFE" w:rsidRPr="006F4669">
        <w:rPr>
          <w:rFonts w:ascii="Times New Roman" w:eastAsia="Times New Roman" w:hAnsi="Times New Roman" w:cs="Times New Roman"/>
          <w:noProof/>
          <w:lang w:eastAsia="fr-FR"/>
        </w:rPr>
        <w:t xml:space="preserve"> responsable</w:t>
      </w:r>
      <w:r w:rsidR="006F4669" w:rsidRPr="006F4669">
        <w:rPr>
          <w:rFonts w:ascii="Times New Roman" w:eastAsia="Times New Roman" w:hAnsi="Times New Roman" w:cs="Times New Roman"/>
          <w:noProof/>
          <w:lang w:eastAsia="fr-FR"/>
        </w:rPr>
        <w:t>s</w:t>
      </w:r>
      <w:r w:rsidR="00CE3CFE" w:rsidRPr="006F4669">
        <w:rPr>
          <w:rFonts w:ascii="Times New Roman" w:eastAsia="Times New Roman" w:hAnsi="Times New Roman" w:cs="Times New Roman"/>
          <w:noProof/>
          <w:lang w:eastAsia="fr-FR"/>
        </w:rPr>
        <w:t xml:space="preserve"> administrative</w:t>
      </w:r>
      <w:r w:rsidR="006F4669" w:rsidRPr="006F4669">
        <w:rPr>
          <w:rFonts w:ascii="Times New Roman" w:eastAsia="Times New Roman" w:hAnsi="Times New Roman" w:cs="Times New Roman"/>
          <w:noProof/>
          <w:lang w:eastAsia="fr-FR"/>
        </w:rPr>
        <w:t>s</w:t>
      </w:r>
      <w:r w:rsidR="00CE3CFE" w:rsidRPr="006F4669">
        <w:rPr>
          <w:rFonts w:ascii="Times New Roman" w:eastAsia="Times New Roman" w:hAnsi="Times New Roman" w:cs="Times New Roman"/>
          <w:noProof/>
          <w:lang w:eastAsia="fr-FR"/>
        </w:rPr>
        <w:t xml:space="preserve"> et financière</w:t>
      </w:r>
      <w:r w:rsidR="006F4669" w:rsidRPr="006F4669">
        <w:rPr>
          <w:rFonts w:ascii="Times New Roman" w:eastAsia="Times New Roman" w:hAnsi="Times New Roman" w:cs="Times New Roman"/>
          <w:noProof/>
          <w:lang w:eastAsia="fr-FR"/>
        </w:rPr>
        <w:t>s</w:t>
      </w:r>
      <w:r w:rsidRPr="006F4669">
        <w:rPr>
          <w:rFonts w:ascii="Times New Roman" w:eastAsia="Times New Roman" w:hAnsi="Times New Roman" w:cs="Times New Roman"/>
          <w:noProof/>
          <w:lang w:eastAsia="fr-FR"/>
        </w:rPr>
        <w:t xml:space="preserve"> de</w:t>
      </w:r>
      <w:r w:rsidR="006F4669" w:rsidRPr="006F4669">
        <w:rPr>
          <w:rFonts w:ascii="Times New Roman" w:eastAsia="Times New Roman" w:hAnsi="Times New Roman" w:cs="Times New Roman"/>
          <w:noProof/>
          <w:lang w:eastAsia="fr-FR"/>
        </w:rPr>
        <w:t>s</w:t>
      </w:r>
      <w:r w:rsidRPr="006F4669">
        <w:rPr>
          <w:rFonts w:ascii="Times New Roman" w:eastAsia="Times New Roman" w:hAnsi="Times New Roman" w:cs="Times New Roman"/>
          <w:noProof/>
          <w:lang w:eastAsia="fr-FR"/>
        </w:rPr>
        <w:t xml:space="preserve"> </w:t>
      </w:r>
      <w:r w:rsidR="006F4669" w:rsidRPr="006F4669">
        <w:rPr>
          <w:rFonts w:ascii="Times New Roman" w:eastAsia="Times New Roman" w:hAnsi="Times New Roman" w:cs="Times New Roman"/>
          <w:noProof/>
          <w:lang w:eastAsia="fr-FR"/>
        </w:rPr>
        <w:t xml:space="preserve">Ecoles doctorales </w:t>
      </w:r>
      <w:r w:rsidR="00105CC7" w:rsidRPr="006F4669">
        <w:rPr>
          <w:rFonts w:ascii="Times New Roman" w:eastAsia="Times New Roman" w:hAnsi="Times New Roman" w:cs="Times New Roman"/>
          <w:noProof/>
          <w:lang w:eastAsia="fr-FR"/>
        </w:rPr>
        <w:t xml:space="preserve">ou auprès du service juridique de l’Université de </w:t>
      </w:r>
      <w:r w:rsidR="00105CC7" w:rsidRPr="006F4669">
        <w:rPr>
          <w:rFonts w:ascii="Times New Roman" w:eastAsia="Times New Roman" w:hAnsi="Times New Roman" w:cs="Times New Roman"/>
          <w:noProof/>
          <w:lang w:eastAsia="fr-FR"/>
        </w:rPr>
        <w:lastRenderedPageBreak/>
        <w:t>Paris 8, au service juridique (bâtiment G bureau 209)</w:t>
      </w:r>
      <w:r w:rsidR="00E10F1A" w:rsidRPr="006F4669">
        <w:rPr>
          <w:rFonts w:ascii="Times New Roman" w:eastAsia="Times New Roman" w:hAnsi="Times New Roman" w:cs="Times New Roman"/>
          <w:noProof/>
          <w:lang w:eastAsia="fr-FR"/>
        </w:rPr>
        <w:t xml:space="preserve"> ou sur l’ENT </w:t>
      </w:r>
      <w:r w:rsidR="00892FBB" w:rsidRPr="007B5CFD">
        <w:rPr>
          <w:rFonts w:ascii="Times New Roman" w:eastAsia="Times New Roman" w:hAnsi="Times New Roman" w:cs="Times New Roman"/>
          <w:noProof/>
          <w:lang w:eastAsia="fr-FR"/>
        </w:rPr>
        <w:t xml:space="preserve">(rubrique vie universitaire/ </w:t>
      </w:r>
      <w:r w:rsidR="00892FBB" w:rsidRPr="003A7839">
        <w:rPr>
          <w:rFonts w:ascii="Times New Roman" w:eastAsia="Times New Roman" w:hAnsi="Times New Roman" w:cs="Times New Roman"/>
          <w:noProof/>
          <w:lang w:eastAsia="fr-FR"/>
        </w:rPr>
        <w:t>conseils de composantes/ ECOLES DOCTORALES / Ecoles doctorales - élections 2024).</w:t>
      </w:r>
    </w:p>
    <w:p w14:paraId="15384C81" w14:textId="76C5E43A" w:rsidR="003D7562" w:rsidRPr="007B5CFD" w:rsidRDefault="003D7562" w:rsidP="00B261EF">
      <w:pPr>
        <w:spacing w:after="0" w:line="240" w:lineRule="auto"/>
        <w:ind w:right="1"/>
        <w:jc w:val="both"/>
        <w:rPr>
          <w:rFonts w:ascii="Times New Roman" w:eastAsia="Times New Roman" w:hAnsi="Times New Roman" w:cs="Times New Roman"/>
          <w:noProof/>
          <w:lang w:eastAsia="fr-FR"/>
        </w:rPr>
      </w:pPr>
    </w:p>
    <w:p w14:paraId="2D42CC46" w14:textId="01D638D3" w:rsidR="00105CC7" w:rsidRPr="007B5CFD" w:rsidRDefault="00D539B6" w:rsidP="00D539B6">
      <w:pPr>
        <w:suppressAutoHyphens/>
        <w:spacing w:after="0" w:line="240" w:lineRule="auto"/>
        <w:ind w:right="-1"/>
        <w:jc w:val="both"/>
        <w:rPr>
          <w:rFonts w:ascii="Times New Roman" w:eastAsia="Times New Roman" w:hAnsi="Times New Roman" w:cs="Times New Roman"/>
          <w:noProof/>
          <w:lang w:eastAsia="fr-FR"/>
        </w:rPr>
      </w:pPr>
      <w:r w:rsidRPr="007B5CFD">
        <w:rPr>
          <w:rFonts w:ascii="Times New Roman" w:eastAsia="Times New Roman" w:hAnsi="Times New Roman" w:cs="Times New Roman"/>
          <w:b/>
          <w:noProof/>
          <w:lang w:eastAsia="fr-FR"/>
        </w:rPr>
        <w:t>Les listes doivent être accompagnées d’une déclaration de candidature individuelle</w:t>
      </w:r>
      <w:r w:rsidRPr="007B5CFD">
        <w:rPr>
          <w:rFonts w:ascii="Times New Roman" w:eastAsia="Times New Roman" w:hAnsi="Times New Roman" w:cs="Times New Roman"/>
          <w:noProof/>
          <w:lang w:eastAsia="fr-FR"/>
        </w:rPr>
        <w:t xml:space="preserve"> signée par chaque candidat</w:t>
      </w:r>
      <w:r w:rsidR="00105CC7" w:rsidRPr="007B5CFD">
        <w:rPr>
          <w:rFonts w:ascii="Times New Roman" w:eastAsia="Times New Roman" w:hAnsi="Times New Roman" w:cs="Times New Roman"/>
          <w:noProof/>
          <w:lang w:eastAsia="fr-FR"/>
        </w:rPr>
        <w:t xml:space="preserve"> et accompagnée pour les personnels d’un</w:t>
      </w:r>
      <w:r w:rsidR="00D369F1" w:rsidRPr="007B5CFD">
        <w:rPr>
          <w:rFonts w:ascii="Times New Roman" w:eastAsia="Times New Roman" w:hAnsi="Times New Roman" w:cs="Times New Roman"/>
          <w:noProof/>
          <w:lang w:eastAsia="fr-FR"/>
        </w:rPr>
        <w:t>e photocopie de leur</w:t>
      </w:r>
      <w:r w:rsidR="00105CC7" w:rsidRPr="007B5CFD">
        <w:rPr>
          <w:rFonts w:ascii="Times New Roman" w:eastAsia="Times New Roman" w:hAnsi="Times New Roman" w:cs="Times New Roman"/>
          <w:noProof/>
          <w:lang w:eastAsia="fr-FR"/>
        </w:rPr>
        <w:t xml:space="preserve"> carte professionnelle ou pièce d’identité et pour les usagers d’une photocopie</w:t>
      </w:r>
      <w:r w:rsidR="00105CC7" w:rsidRPr="007B5CFD">
        <w:rPr>
          <w:rFonts w:ascii="Times New Roman" w:hAnsi="Times New Roman" w:cs="Times New Roman"/>
        </w:rPr>
        <w:t xml:space="preserve"> </w:t>
      </w:r>
      <w:r w:rsidR="00105CC7" w:rsidRPr="007B5CFD">
        <w:rPr>
          <w:rFonts w:ascii="Times New Roman" w:eastAsia="Times New Roman" w:hAnsi="Times New Roman" w:cs="Times New Roman"/>
          <w:noProof/>
          <w:lang w:eastAsia="fr-FR"/>
        </w:rPr>
        <w:t>leur carte d’étudiant ou, à défaut, du certificat de scolarité de l’année universitaire en cours accompagné de la photocopie d’une pièce d’identité.</w:t>
      </w:r>
      <w:r w:rsidRPr="007B5CFD">
        <w:rPr>
          <w:rFonts w:ascii="Times New Roman" w:eastAsia="Times New Roman" w:hAnsi="Times New Roman" w:cs="Times New Roman"/>
          <w:noProof/>
          <w:lang w:eastAsia="fr-FR"/>
        </w:rPr>
        <w:t xml:space="preserve"> </w:t>
      </w:r>
    </w:p>
    <w:p w14:paraId="757067EB" w14:textId="77777777" w:rsidR="00105CC7" w:rsidRPr="007B5CFD" w:rsidRDefault="00105CC7" w:rsidP="00D539B6">
      <w:pPr>
        <w:suppressAutoHyphens/>
        <w:spacing w:after="0" w:line="240" w:lineRule="auto"/>
        <w:ind w:right="-1"/>
        <w:jc w:val="both"/>
        <w:rPr>
          <w:rFonts w:ascii="Times New Roman" w:eastAsia="Times New Roman" w:hAnsi="Times New Roman" w:cs="Times New Roman"/>
          <w:noProof/>
          <w:lang w:eastAsia="fr-FR"/>
        </w:rPr>
      </w:pPr>
    </w:p>
    <w:p w14:paraId="5F979362" w14:textId="5155AA07" w:rsidR="00D539B6" w:rsidRDefault="00D539B6" w:rsidP="00D539B6">
      <w:pPr>
        <w:spacing w:after="0" w:line="240" w:lineRule="auto"/>
        <w:ind w:right="1"/>
        <w:jc w:val="both"/>
        <w:rPr>
          <w:rFonts w:ascii="Times New Roman" w:eastAsia="Times New Roman" w:hAnsi="Times New Roman" w:cs="Times New Roman"/>
          <w:noProof/>
          <w:lang w:eastAsia="fr-FR"/>
        </w:rPr>
      </w:pPr>
      <w:r w:rsidRPr="0025080D">
        <w:rPr>
          <w:rFonts w:ascii="Times New Roman" w:eastAsia="Times New Roman" w:hAnsi="Times New Roman" w:cs="Times New Roman"/>
          <w:noProof/>
          <w:lang w:eastAsia="fr-FR"/>
        </w:rPr>
        <w:t>Le</w:t>
      </w:r>
      <w:r w:rsidR="001C7E54" w:rsidRPr="0025080D">
        <w:rPr>
          <w:rFonts w:ascii="Times New Roman" w:eastAsia="Times New Roman" w:hAnsi="Times New Roman" w:cs="Times New Roman"/>
          <w:noProof/>
          <w:lang w:eastAsia="fr-FR"/>
        </w:rPr>
        <w:t xml:space="preserve"> formulaire peut-être retiré auprès </w:t>
      </w:r>
      <w:r w:rsidR="0025080D" w:rsidRPr="0025080D">
        <w:rPr>
          <w:rFonts w:ascii="Times New Roman" w:eastAsia="Times New Roman" w:hAnsi="Times New Roman" w:cs="Times New Roman"/>
          <w:noProof/>
          <w:lang w:eastAsia="fr-FR"/>
        </w:rPr>
        <w:t xml:space="preserve">des responsables administratives et financières des Ecoles doctorales </w:t>
      </w:r>
      <w:r w:rsidR="00445122" w:rsidRPr="0025080D">
        <w:rPr>
          <w:rFonts w:ascii="Times New Roman" w:eastAsia="Times New Roman" w:hAnsi="Times New Roman" w:cs="Times New Roman"/>
          <w:noProof/>
          <w:lang w:eastAsia="fr-FR"/>
        </w:rPr>
        <w:t>ou auprès du service juridique de l’Université de Paris 8 (bâtiment G bureau 209)</w:t>
      </w:r>
      <w:r w:rsidR="00D360B8" w:rsidRPr="0025080D">
        <w:rPr>
          <w:rFonts w:ascii="Times New Roman" w:eastAsia="Times New Roman" w:hAnsi="Times New Roman" w:cs="Times New Roman"/>
          <w:noProof/>
          <w:lang w:eastAsia="fr-FR"/>
        </w:rPr>
        <w:t xml:space="preserve"> ou sur l’ENT (rubrique vie universitaire/ conseils de composantes / </w:t>
      </w:r>
      <w:r w:rsidR="0025080D" w:rsidRPr="0025080D">
        <w:rPr>
          <w:rFonts w:ascii="Times New Roman" w:eastAsia="Times New Roman" w:hAnsi="Times New Roman" w:cs="Times New Roman"/>
          <w:noProof/>
          <w:lang w:eastAsia="fr-FR"/>
        </w:rPr>
        <w:t>ECOLES DOCTORALES / Ecoles doctorales - élections 2024).</w:t>
      </w:r>
    </w:p>
    <w:p w14:paraId="5E68A3E2" w14:textId="77777777" w:rsidR="0025080D" w:rsidRPr="007B5CFD" w:rsidRDefault="0025080D" w:rsidP="00D539B6">
      <w:pPr>
        <w:spacing w:after="0" w:line="240" w:lineRule="auto"/>
        <w:ind w:right="1"/>
        <w:jc w:val="both"/>
        <w:rPr>
          <w:rFonts w:ascii="Times New Roman" w:eastAsia="Times New Roman" w:hAnsi="Times New Roman" w:cs="Times New Roman"/>
          <w:noProof/>
          <w:lang w:eastAsia="fr-FR"/>
        </w:rPr>
      </w:pPr>
    </w:p>
    <w:p w14:paraId="54FDF097" w14:textId="332310EC" w:rsidR="00D539B6" w:rsidRPr="007B5CFD" w:rsidRDefault="00D539B6" w:rsidP="00D539B6">
      <w:pPr>
        <w:spacing w:after="0" w:line="240" w:lineRule="auto"/>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Des professions de foi peuvent être jointes aux listes par les candidats qui le souhaitent. A cette fin, elles doivent être transmises lors du dépôt de candidature et il convient d’en transmettre une copie électronique aux fins de diffusion.</w:t>
      </w:r>
    </w:p>
    <w:p w14:paraId="2D03B077" w14:textId="51F81CAA" w:rsidR="00D539B6" w:rsidRPr="007B5CFD" w:rsidRDefault="006C1412" w:rsidP="00D539B6">
      <w:pPr>
        <w:spacing w:after="0" w:line="240" w:lineRule="auto"/>
        <w:jc w:val="both"/>
        <w:rPr>
          <w:rFonts w:ascii="Times New Roman" w:eastAsia="Times New Roman" w:hAnsi="Times New Roman" w:cs="Times New Roman"/>
          <w:noProof/>
          <w:lang w:eastAsia="fr-FR"/>
        </w:rPr>
      </w:pPr>
      <w:r w:rsidRPr="007B5CFD">
        <w:rPr>
          <w:rFonts w:ascii="Times New Roman" w:hAnsi="Times New Roman" w:cs="Times New Roman"/>
        </w:rPr>
        <w:t xml:space="preserve">Par commodité et afin de ne pas rompre l’égalité entre les listes, il est demandé aux candidats de réaliser leurs professions de foi </w:t>
      </w:r>
      <w:r w:rsidR="00D539B6" w:rsidRPr="007B5CFD">
        <w:rPr>
          <w:rFonts w:ascii="Times New Roman" w:eastAsia="Times New Roman" w:hAnsi="Times New Roman" w:cs="Times New Roman"/>
          <w:noProof/>
          <w:lang w:eastAsia="fr-FR"/>
        </w:rPr>
        <w:t>sous format A4, deux pages recto verso, en noir et blanc, qui devront être transmises par voie électronique (fichier au format PDF inférieur à 1 Mo).</w:t>
      </w:r>
    </w:p>
    <w:p w14:paraId="7D2EE456" w14:textId="77777777" w:rsidR="006C1412" w:rsidRPr="007B5CFD" w:rsidRDefault="006C1412" w:rsidP="006C1412">
      <w:pPr>
        <w:pStyle w:val="Corpsdetexte"/>
        <w:jc w:val="both"/>
        <w:rPr>
          <w:rFonts w:ascii="Times New Roman" w:hAnsi="Times New Roman" w:cs="Times New Roman"/>
        </w:rPr>
      </w:pPr>
      <w:r w:rsidRPr="007B5CFD">
        <w:rPr>
          <w:rFonts w:ascii="Times New Roman" w:hAnsi="Times New Roman" w:cs="Times New Roman"/>
        </w:rPr>
        <w:t>Seules les professions de foi qui respecteront ces conditions seront diffusées.</w:t>
      </w:r>
    </w:p>
    <w:p w14:paraId="0AFABDE4" w14:textId="77777777" w:rsidR="006C1412" w:rsidRPr="007B5CFD" w:rsidRDefault="006C1412" w:rsidP="006C1412">
      <w:pPr>
        <w:pStyle w:val="Corpsdetexte"/>
        <w:jc w:val="both"/>
        <w:rPr>
          <w:rFonts w:ascii="Times New Roman" w:hAnsi="Times New Roman" w:cs="Times New Roman"/>
        </w:rPr>
      </w:pPr>
      <w:r w:rsidRPr="007B5CFD">
        <w:rPr>
          <w:rFonts w:ascii="Times New Roman" w:hAnsi="Times New Roman" w:cs="Times New Roman"/>
        </w:rPr>
        <w:t>Le contenu des professions de foi, ainsi que le choix des logos sont libres et restent de l’entière responsabilité des candidats, sous réserve qu’elles ne comportent pas de mentions injurieuses, contraires à l’ordre public ou à la législation relative à la propriété intellectuelle.</w:t>
      </w:r>
    </w:p>
    <w:p w14:paraId="52CCABF4" w14:textId="77777777" w:rsidR="006C1412" w:rsidRPr="007B5CFD" w:rsidRDefault="006C1412" w:rsidP="00D539B6">
      <w:pPr>
        <w:spacing w:after="0" w:line="240" w:lineRule="auto"/>
        <w:jc w:val="both"/>
        <w:rPr>
          <w:rFonts w:ascii="Times New Roman" w:eastAsia="Times New Roman" w:hAnsi="Times New Roman" w:cs="Times New Roman"/>
          <w:noProof/>
          <w:lang w:eastAsia="fr-FR"/>
        </w:rPr>
      </w:pPr>
    </w:p>
    <w:p w14:paraId="0CB64135" w14:textId="77777777" w:rsidR="00FD2D91" w:rsidRPr="007B5CFD" w:rsidRDefault="00FD2D91" w:rsidP="00FD2D91">
      <w:pPr>
        <w:spacing w:after="0" w:line="240" w:lineRule="auto"/>
        <w:ind w:right="1"/>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Les candidats qui déposent des listes peuvent préciser leur appartenance ou le soutien dont ils bénéficient sur leurs déclarations de candidatures et leurs programmes. Les mêmes précisions figurent sur les bulletins de vote.</w:t>
      </w:r>
    </w:p>
    <w:p w14:paraId="01959662" w14:textId="77777777" w:rsidR="00D539B6" w:rsidRPr="007B5CFD" w:rsidRDefault="00D539B6" w:rsidP="00D539B6">
      <w:pPr>
        <w:spacing w:after="0" w:line="240" w:lineRule="auto"/>
        <w:ind w:right="1"/>
        <w:jc w:val="both"/>
        <w:rPr>
          <w:rFonts w:ascii="Times New Roman" w:eastAsia="Times New Roman" w:hAnsi="Times New Roman" w:cs="Times New Roman"/>
          <w:noProof/>
          <w:lang w:eastAsia="fr-FR"/>
        </w:rPr>
      </w:pPr>
    </w:p>
    <w:p w14:paraId="1B44C0B2" w14:textId="39BCDBB5" w:rsidR="00292B7B" w:rsidRPr="00D4187A" w:rsidRDefault="0069266C" w:rsidP="00D539B6">
      <w:pPr>
        <w:spacing w:after="0" w:line="240" w:lineRule="auto"/>
        <w:ind w:right="1"/>
        <w:jc w:val="both"/>
        <w:rPr>
          <w:rFonts w:ascii="Times New Roman" w:eastAsia="Times New Roman" w:hAnsi="Times New Roman" w:cs="Times New Roman"/>
          <w:b/>
          <w:noProof/>
          <w:lang w:eastAsia="fr-FR"/>
        </w:rPr>
      </w:pPr>
      <w:r w:rsidRPr="007B5CFD">
        <w:rPr>
          <w:rFonts w:ascii="Times New Roman" w:eastAsia="Times New Roman" w:hAnsi="Times New Roman" w:cs="Times New Roman"/>
          <w:b/>
          <w:noProof/>
          <w:lang w:eastAsia="fr-FR"/>
        </w:rPr>
        <w:t>Concernant le collège des usagers, l</w:t>
      </w:r>
      <w:r w:rsidR="001C7E54" w:rsidRPr="007B5CFD">
        <w:rPr>
          <w:rFonts w:ascii="Times New Roman" w:eastAsia="Times New Roman" w:hAnsi="Times New Roman" w:cs="Times New Roman"/>
          <w:b/>
          <w:noProof/>
          <w:lang w:eastAsia="fr-FR"/>
        </w:rPr>
        <w:t xml:space="preserve">e dépôt de candidature de </w:t>
      </w:r>
      <w:r w:rsidRPr="007B5CFD">
        <w:rPr>
          <w:rFonts w:ascii="Times New Roman" w:eastAsia="Times New Roman" w:hAnsi="Times New Roman" w:cs="Times New Roman"/>
          <w:b/>
          <w:noProof/>
          <w:lang w:eastAsia="fr-FR"/>
        </w:rPr>
        <w:t>liste est obligatoire.</w:t>
      </w:r>
    </w:p>
    <w:p w14:paraId="0E1B2003" w14:textId="41A7D1CE" w:rsidR="001C7E54" w:rsidRPr="007B5CFD" w:rsidRDefault="001C7E54" w:rsidP="00D539B6">
      <w:pPr>
        <w:spacing w:after="0" w:line="240" w:lineRule="auto"/>
        <w:ind w:right="1"/>
        <w:jc w:val="both"/>
        <w:rPr>
          <w:rFonts w:ascii="Times New Roman" w:eastAsia="Times New Roman" w:hAnsi="Times New Roman" w:cs="Times New Roman"/>
          <w:noProof/>
          <w:lang w:eastAsia="fr-FR"/>
        </w:rPr>
      </w:pPr>
    </w:p>
    <w:p w14:paraId="48288181" w14:textId="77777777" w:rsidR="001C7E54" w:rsidRPr="007B5CFD" w:rsidRDefault="001C7E54" w:rsidP="001C7E54">
      <w:pPr>
        <w:spacing w:after="0" w:line="240" w:lineRule="auto"/>
        <w:ind w:right="1"/>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 xml:space="preserve">Les candidats sont rangés par ordre préférentiel. </w:t>
      </w:r>
    </w:p>
    <w:p w14:paraId="54FD03D5" w14:textId="77777777" w:rsidR="001C7E54" w:rsidRPr="007B5CFD" w:rsidRDefault="001C7E54" w:rsidP="001C7E54">
      <w:pPr>
        <w:spacing w:after="0" w:line="240" w:lineRule="auto"/>
        <w:ind w:right="1"/>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 xml:space="preserve">Pour les collèges usagers, les candidats sont également présentés par ordre préférentiel. </w:t>
      </w:r>
    </w:p>
    <w:p w14:paraId="0988F7A5" w14:textId="77777777" w:rsidR="001C7E54" w:rsidRPr="007B5CFD" w:rsidRDefault="001C7E54" w:rsidP="001C7E54">
      <w:pPr>
        <w:spacing w:after="0" w:line="240" w:lineRule="auto"/>
        <w:ind w:right="1"/>
        <w:jc w:val="both"/>
        <w:rPr>
          <w:rFonts w:ascii="Times New Roman" w:eastAsia="Times New Roman" w:hAnsi="Times New Roman" w:cs="Times New Roman"/>
          <w:noProof/>
          <w:lang w:eastAsia="fr-FR"/>
        </w:rPr>
      </w:pPr>
    </w:p>
    <w:p w14:paraId="199AA567" w14:textId="77777777" w:rsidR="0029514D" w:rsidRPr="007B5CFD" w:rsidRDefault="001C7E54" w:rsidP="0029514D">
      <w:pPr>
        <w:spacing w:after="0" w:line="240" w:lineRule="auto"/>
        <w:ind w:right="1"/>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Chaque liste de candidats est composée alternativement d'un candidat de chaque sexe.</w:t>
      </w:r>
      <w:r w:rsidR="0029514D" w:rsidRPr="007B5CFD">
        <w:rPr>
          <w:rFonts w:ascii="Times New Roman" w:eastAsia="Times New Roman" w:hAnsi="Times New Roman" w:cs="Times New Roman"/>
          <w:noProof/>
          <w:lang w:eastAsia="fr-FR"/>
        </w:rPr>
        <w:t xml:space="preserve"> </w:t>
      </w:r>
    </w:p>
    <w:p w14:paraId="5E28A6F2" w14:textId="040E46B0" w:rsidR="001C7E54" w:rsidRPr="007B5CFD" w:rsidRDefault="0029514D" w:rsidP="0029514D">
      <w:pPr>
        <w:spacing w:after="0" w:line="240" w:lineRule="auto"/>
        <w:ind w:right="1"/>
        <w:jc w:val="both"/>
        <w:rPr>
          <w:rFonts w:ascii="Times New Roman" w:hAnsi="Times New Roman" w:cs="Times New Roman"/>
        </w:rPr>
      </w:pPr>
      <w:r w:rsidRPr="007B5CFD">
        <w:rPr>
          <w:rFonts w:ascii="Times New Roman" w:eastAsia="Times New Roman" w:hAnsi="Times New Roman" w:cs="Times New Roman"/>
          <w:noProof/>
          <w:lang w:eastAsia="fr-FR"/>
        </w:rPr>
        <w:t xml:space="preserve">Dans l’hypothèse d’un siège unique à pourvoir, </w:t>
      </w:r>
      <w:r w:rsidRPr="007B5CFD">
        <w:rPr>
          <w:rFonts w:ascii="Times New Roman" w:hAnsi="Times New Roman" w:cs="Times New Roman"/>
        </w:rPr>
        <w:t>ne s’agissant pas d’un scrutin de liste, l’obligation d’alternance d’un candidat de chaque sexe ne s’applique pas.</w:t>
      </w:r>
    </w:p>
    <w:p w14:paraId="616FB18A" w14:textId="77777777" w:rsidR="009E2EDE" w:rsidRPr="007B5CFD" w:rsidRDefault="009E2EDE" w:rsidP="0029514D">
      <w:pPr>
        <w:spacing w:after="0" w:line="240" w:lineRule="auto"/>
        <w:ind w:right="1"/>
        <w:jc w:val="both"/>
        <w:rPr>
          <w:rFonts w:ascii="Times New Roman" w:hAnsi="Times New Roman" w:cs="Times New Roman"/>
        </w:rPr>
      </w:pPr>
    </w:p>
    <w:p w14:paraId="32BA6F48" w14:textId="750D4FC2" w:rsidR="009E2EDE" w:rsidRPr="007B5CFD" w:rsidRDefault="009E2EDE" w:rsidP="0029514D">
      <w:pPr>
        <w:spacing w:after="0" w:line="240" w:lineRule="auto"/>
        <w:ind w:right="1"/>
        <w:jc w:val="both"/>
        <w:rPr>
          <w:rFonts w:ascii="Times New Roman" w:eastAsia="Times New Roman" w:hAnsi="Times New Roman" w:cs="Times New Roman"/>
          <w:noProof/>
          <w:lang w:eastAsia="fr-FR"/>
        </w:rPr>
      </w:pPr>
      <w:r w:rsidRPr="007B5CFD">
        <w:rPr>
          <w:rFonts w:ascii="Times New Roman" w:hAnsi="Times New Roman" w:cs="Times New Roman"/>
        </w:rPr>
        <w:t>Cette notion d’alternance ne doit pas être confondue avec une obligation de parité. Ainsi, la règle de l’alternance n’implique pas de prévoir un nombre pair de candidats sur une liste. Par exemple, une liste de 3 candidats est recevable dans la mesure où elle est composée comme suit : F/H/F ou H/F/H.</w:t>
      </w:r>
    </w:p>
    <w:p w14:paraId="5A054337" w14:textId="16F06EBF" w:rsidR="00D96E82" w:rsidRPr="007B5CFD" w:rsidRDefault="00D96E82" w:rsidP="001C7E54">
      <w:pPr>
        <w:spacing w:after="0" w:line="240" w:lineRule="auto"/>
        <w:ind w:right="1"/>
        <w:jc w:val="both"/>
        <w:rPr>
          <w:rFonts w:ascii="Times New Roman" w:eastAsia="Times New Roman" w:hAnsi="Times New Roman" w:cs="Times New Roman"/>
          <w:noProof/>
          <w:lang w:eastAsia="fr-FR"/>
        </w:rPr>
      </w:pPr>
    </w:p>
    <w:p w14:paraId="3FAF3619" w14:textId="77777777" w:rsidR="00D96E82" w:rsidRPr="007B5CFD" w:rsidRDefault="00D96E82" w:rsidP="00D96E82">
      <w:pPr>
        <w:spacing w:after="160" w:line="259" w:lineRule="auto"/>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En cas d’impossibilité d’assurer cette alternance, une attestation sur l’honneur devra être présentée lors du dépôt de la liste par le délégué de liste.</w:t>
      </w:r>
    </w:p>
    <w:p w14:paraId="3FBB205E" w14:textId="77777777" w:rsidR="00D96E82" w:rsidRPr="007B5CFD" w:rsidRDefault="00D96E82" w:rsidP="00D96E82">
      <w:pPr>
        <w:spacing w:after="160" w:line="259" w:lineRule="auto"/>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Cas de la formalité impossible :</w:t>
      </w:r>
    </w:p>
    <w:p w14:paraId="08D59456" w14:textId="77777777" w:rsidR="00D96E82" w:rsidRPr="007B5CFD" w:rsidRDefault="00D96E82" w:rsidP="00D96E82">
      <w:pPr>
        <w:spacing w:after="160" w:line="259" w:lineRule="auto"/>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 xml:space="preserve">L’obligation d’alternance Femme/Homme ou Homme/Femme dans les listes de candidats est posée au niveau législatif. Toutefois, dans certains cas, il peut s’avérer impossible de respecter cette obligation.                            </w:t>
      </w:r>
    </w:p>
    <w:p w14:paraId="04A86716" w14:textId="77777777" w:rsidR="00D96E82" w:rsidRPr="007B5CFD" w:rsidRDefault="00D96E82" w:rsidP="00D96E82">
      <w:pPr>
        <w:spacing w:after="160" w:line="259" w:lineRule="auto"/>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 xml:space="preserve">Dans une approche pragmatique, il a donc été convenu que des listes qui ne respecteraient pas strictement l'alternance pouvaient malgré tout ne pas être déclarées irrecevables mais uniquement dans les hypothèses suivantes : </w:t>
      </w:r>
    </w:p>
    <w:p w14:paraId="4B87612D" w14:textId="77777777" w:rsidR="00D96E82" w:rsidRPr="007B5CFD" w:rsidRDefault="00D96E82" w:rsidP="00D96E82">
      <w:pPr>
        <w:spacing w:after="160" w:line="259" w:lineRule="auto"/>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 lorsque le vivier est constitué uniquement de personnes de même sexe. La formalité impossible doit être formellement constatée par la présidente de l’établissement ;</w:t>
      </w:r>
    </w:p>
    <w:p w14:paraId="7A2E72A6" w14:textId="7FD79D18" w:rsidR="00D96E82" w:rsidRPr="00DB7A4C" w:rsidRDefault="00D96E82" w:rsidP="00D96E82">
      <w:pPr>
        <w:spacing w:after="160" w:line="259" w:lineRule="auto"/>
        <w:jc w:val="both"/>
        <w:rPr>
          <w:rFonts w:ascii="Times New Roman" w:eastAsia="Times New Roman" w:hAnsi="Times New Roman" w:cs="Times New Roman"/>
          <w:noProof/>
          <w:u w:val="single"/>
          <w:lang w:eastAsia="fr-FR"/>
        </w:rPr>
      </w:pPr>
      <w:r w:rsidRPr="007B5CFD">
        <w:rPr>
          <w:rFonts w:ascii="Times New Roman" w:eastAsia="Times New Roman" w:hAnsi="Times New Roman" w:cs="Times New Roman"/>
          <w:noProof/>
          <w:lang w:eastAsia="fr-FR"/>
        </w:rPr>
        <w:lastRenderedPageBreak/>
        <w:t xml:space="preserve">- lorsque le vivier est mixte mais qu’il n’y a pas ou pas assez de représentants de l’un des deux sexes qui se portent candidats. </w:t>
      </w:r>
      <w:r w:rsidRPr="007B5CFD">
        <w:rPr>
          <w:rFonts w:ascii="Times New Roman" w:eastAsia="Times New Roman" w:hAnsi="Times New Roman" w:cs="Times New Roman"/>
          <w:noProof/>
          <w:u w:val="single"/>
          <w:lang w:eastAsia="fr-FR"/>
        </w:rPr>
        <w:t>Il appartient aux porteurs des listes concernées de faire la démonstration qu’ils ont fait toute diligence pour constituer des listes alternées sans résultat. La présentation d’attestations, par les représentants des listes, peut être considérée comme de nature à « faire la démonstration qu’ils ont fait toute diligence » dans la mesure où ces attestations sont accompagnées d’éléments attestant de la réalité des démarches entreprises : à titre d’exemple, des copies des courriels ou des courriers qui ont pu être échangés avec les personnels ou usagers concernés ou tout autre élément justificatif</w:t>
      </w:r>
      <w:r w:rsidRPr="007B5CFD">
        <w:rPr>
          <w:rFonts w:ascii="Times New Roman" w:eastAsia="Times New Roman" w:hAnsi="Times New Roman" w:cs="Times New Roman"/>
          <w:noProof/>
          <w:lang w:eastAsia="fr-FR"/>
        </w:rPr>
        <w:t xml:space="preserve">. Il appartient au service juridique d’apprécier si ces attestations sont réellement de nature à prouver l’impossibilité de respecter l’obligation d’alternance. </w:t>
      </w:r>
    </w:p>
    <w:p w14:paraId="3535D6FD" w14:textId="7D8F200C" w:rsidR="00301BCF" w:rsidRPr="00FD24D7" w:rsidRDefault="00D96E82" w:rsidP="00301BCF">
      <w:pPr>
        <w:spacing w:after="160" w:line="259" w:lineRule="auto"/>
        <w:jc w:val="both"/>
        <w:rPr>
          <w:rFonts w:ascii="Times New Roman" w:eastAsia="Times New Roman" w:hAnsi="Times New Roman" w:cs="Times New Roman"/>
          <w:b/>
          <w:noProof/>
          <w:lang w:eastAsia="fr-FR"/>
        </w:rPr>
      </w:pPr>
      <w:r w:rsidRPr="007B5CFD">
        <w:rPr>
          <w:rFonts w:ascii="Times New Roman" w:eastAsia="Times New Roman" w:hAnsi="Times New Roman" w:cs="Times New Roman"/>
          <w:b/>
          <w:noProof/>
          <w:lang w:eastAsia="fr-FR"/>
        </w:rPr>
        <w:t>Hormis ces hypothèses, le non-respect du principe d’alternance d’un candidat de chaque sexe entraine l’irrecevabilité de la liste de candidats.</w:t>
      </w:r>
    </w:p>
    <w:p w14:paraId="00F6A10E" w14:textId="1C6A8BFA" w:rsidR="003B4973" w:rsidRPr="00F31187" w:rsidRDefault="003B4973" w:rsidP="003B4973">
      <w:pPr>
        <w:spacing w:after="160" w:line="259" w:lineRule="auto"/>
        <w:jc w:val="both"/>
        <w:rPr>
          <w:rFonts w:ascii="Times New Roman" w:eastAsia="Times New Roman" w:hAnsi="Times New Roman" w:cs="Times New Roman"/>
          <w:b/>
          <w:noProof/>
          <w:u w:val="single"/>
          <w:lang w:eastAsia="fr-FR"/>
        </w:rPr>
      </w:pPr>
      <w:r w:rsidRPr="007B5CFD">
        <w:rPr>
          <w:rFonts w:ascii="Times New Roman" w:eastAsia="Times New Roman" w:hAnsi="Times New Roman" w:cs="Times New Roman"/>
          <w:noProof/>
          <w:lang w:eastAsia="fr-FR"/>
        </w:rPr>
        <w:t>Pour l’élection des représentants des usagers aux conseils des EPSCP</w:t>
      </w:r>
      <w:r w:rsidRPr="00F31187">
        <w:rPr>
          <w:rFonts w:ascii="Times New Roman" w:eastAsia="Times New Roman" w:hAnsi="Times New Roman" w:cs="Times New Roman"/>
          <w:b/>
          <w:noProof/>
          <w:u w:val="single"/>
          <w:lang w:eastAsia="fr-FR"/>
        </w:rPr>
        <w:t>, les listes doivent comprendre un nombre de candidats au moins égal à la moitié du nombre des sièges de membres titulaires et suppléants à pourvoir.</w:t>
      </w:r>
    </w:p>
    <w:p w14:paraId="2EAF9777" w14:textId="0E11381A" w:rsidR="00D96E82" w:rsidRPr="007B5CFD" w:rsidRDefault="00D96E82" w:rsidP="00D96E82">
      <w:pPr>
        <w:spacing w:after="160" w:line="259" w:lineRule="auto"/>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 xml:space="preserve">Une liste ne peut comprendre un nombre de candidats supérieur au nombre de sièges à pourvoir. </w:t>
      </w:r>
    </w:p>
    <w:p w14:paraId="74EF7893" w14:textId="1C30A3BC" w:rsidR="00D96E82" w:rsidRPr="007B5CFD" w:rsidRDefault="00D96E82" w:rsidP="00C8797B">
      <w:pPr>
        <w:pBdr>
          <w:top w:val="single" w:sz="4" w:space="1" w:color="auto"/>
          <w:left w:val="single" w:sz="4" w:space="4" w:color="auto"/>
          <w:bottom w:val="single" w:sz="4" w:space="1" w:color="auto"/>
          <w:right w:val="single" w:sz="4" w:space="4" w:color="auto"/>
        </w:pBdr>
        <w:spacing w:after="160" w:line="259" w:lineRule="auto"/>
        <w:jc w:val="center"/>
        <w:rPr>
          <w:rFonts w:ascii="Times New Roman" w:eastAsia="Times New Roman" w:hAnsi="Times New Roman" w:cs="Times New Roman"/>
          <w:b/>
          <w:noProof/>
          <w:lang w:eastAsia="fr-FR"/>
        </w:rPr>
      </w:pPr>
      <w:r w:rsidRPr="00C8797B">
        <w:rPr>
          <w:rFonts w:ascii="Times New Roman" w:eastAsia="Times New Roman" w:hAnsi="Times New Roman" w:cs="Times New Roman"/>
          <w:b/>
          <w:noProof/>
          <w:lang w:eastAsia="fr-FR"/>
        </w:rPr>
        <w:t xml:space="preserve">L’affichage des listes de candidatures  aura lieu </w:t>
      </w:r>
      <w:r w:rsidR="00884BF2" w:rsidRPr="00C8797B">
        <w:rPr>
          <w:rFonts w:ascii="Times New Roman" w:eastAsia="Times New Roman" w:hAnsi="Times New Roman" w:cs="Times New Roman"/>
          <w:b/>
          <w:noProof/>
          <w:lang w:eastAsia="fr-FR"/>
        </w:rPr>
        <w:t xml:space="preserve">le </w:t>
      </w:r>
      <w:r w:rsidR="00F31187" w:rsidRPr="00C8797B">
        <w:rPr>
          <w:rFonts w:ascii="Times New Roman" w:eastAsia="Times New Roman" w:hAnsi="Times New Roman" w:cs="Times New Roman"/>
          <w:b/>
          <w:noProof/>
          <w:lang w:eastAsia="fr-FR"/>
        </w:rPr>
        <w:t>MERCREDI 22 MAI 2024</w:t>
      </w:r>
      <w:r w:rsidRPr="00C8797B">
        <w:rPr>
          <w:rFonts w:ascii="Times New Roman" w:eastAsia="Times New Roman" w:hAnsi="Times New Roman" w:cs="Times New Roman"/>
          <w:b/>
          <w:noProof/>
          <w:lang w:eastAsia="fr-FR"/>
        </w:rPr>
        <w:t xml:space="preserve"> au plus tard.</w:t>
      </w:r>
    </w:p>
    <w:p w14:paraId="2AF9BA0C" w14:textId="2B6BF036" w:rsidR="00D539B6" w:rsidRPr="007B5CFD" w:rsidRDefault="00D539B6" w:rsidP="00D539B6">
      <w:pPr>
        <w:tabs>
          <w:tab w:val="left" w:pos="0"/>
        </w:tabs>
        <w:suppressAutoHyphens/>
        <w:spacing w:after="0" w:line="240" w:lineRule="auto"/>
        <w:ind w:right="-1"/>
        <w:jc w:val="both"/>
        <w:rPr>
          <w:rFonts w:ascii="Times New Roman" w:eastAsia="Times New Roman" w:hAnsi="Times New Roman" w:cs="Times New Roman"/>
          <w:noProof/>
          <w:lang w:eastAsia="fr-FR"/>
        </w:rPr>
      </w:pPr>
    </w:p>
    <w:p w14:paraId="10368BC0" w14:textId="113F07A1" w:rsidR="00D539B6" w:rsidRPr="007B5CFD" w:rsidRDefault="00D0760D" w:rsidP="003B4973">
      <w:pPr>
        <w:spacing w:after="0" w:line="240" w:lineRule="auto"/>
        <w:ind w:right="-1"/>
        <w:jc w:val="both"/>
        <w:rPr>
          <w:rFonts w:ascii="Times New Roman" w:eastAsia="Times New Roman" w:hAnsi="Times New Roman" w:cs="Times New Roman"/>
          <w:b/>
          <w:noProof/>
          <w:lang w:eastAsia="fr-FR"/>
        </w:rPr>
      </w:pPr>
      <w:r w:rsidRPr="007B5CFD">
        <w:rPr>
          <w:rFonts w:ascii="Times New Roman" w:eastAsia="Times New Roman" w:hAnsi="Times New Roman" w:cs="Times New Roman"/>
          <w:b/>
          <w:noProof/>
          <w:lang w:eastAsia="fr-FR"/>
        </w:rPr>
        <w:t xml:space="preserve">ARTICLE </w:t>
      </w:r>
      <w:r w:rsidR="003B4973" w:rsidRPr="007B5CFD">
        <w:rPr>
          <w:rFonts w:ascii="Times New Roman" w:eastAsia="Times New Roman" w:hAnsi="Times New Roman" w:cs="Times New Roman"/>
          <w:b/>
          <w:noProof/>
          <w:lang w:eastAsia="fr-FR"/>
        </w:rPr>
        <w:t>5</w:t>
      </w:r>
      <w:r w:rsidR="00D539B6" w:rsidRPr="007B5CFD">
        <w:rPr>
          <w:rFonts w:ascii="Times New Roman" w:eastAsia="Times New Roman" w:hAnsi="Times New Roman" w:cs="Times New Roman"/>
          <w:b/>
          <w:noProof/>
          <w:lang w:eastAsia="fr-FR"/>
        </w:rPr>
        <w:t xml:space="preserve"> – Bureau de vote</w:t>
      </w:r>
    </w:p>
    <w:p w14:paraId="179BFDEC" w14:textId="77777777" w:rsidR="00FE6170" w:rsidRPr="007B5CFD" w:rsidRDefault="00FE6170" w:rsidP="00D539B6">
      <w:pPr>
        <w:spacing w:after="0" w:line="240" w:lineRule="auto"/>
        <w:jc w:val="both"/>
        <w:rPr>
          <w:rFonts w:ascii="Times New Roman" w:eastAsia="Times New Roman" w:hAnsi="Times New Roman" w:cs="Times New Roman"/>
          <w:noProof/>
          <w:lang w:eastAsia="fr-FR"/>
        </w:rPr>
      </w:pPr>
    </w:p>
    <w:p w14:paraId="566910EA" w14:textId="77777777" w:rsidR="00D539B6" w:rsidRPr="007B5CFD" w:rsidRDefault="00D539B6" w:rsidP="00090AE4">
      <w:pPr>
        <w:spacing w:after="0" w:line="240" w:lineRule="auto"/>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 xml:space="preserve">Il est institué un bureau de vote, composé d’un président nommé par la présidente de l’université et d’au moins deux assesseurs. </w:t>
      </w:r>
    </w:p>
    <w:p w14:paraId="17BAB41B" w14:textId="77777777" w:rsidR="00D539B6" w:rsidRPr="007B5CFD" w:rsidRDefault="00D539B6" w:rsidP="00090AE4">
      <w:pPr>
        <w:spacing w:after="0" w:line="240" w:lineRule="auto"/>
        <w:jc w:val="both"/>
        <w:rPr>
          <w:rFonts w:ascii="Times New Roman" w:eastAsia="Times New Roman" w:hAnsi="Times New Roman" w:cs="Times New Roman"/>
          <w:noProof/>
          <w:lang w:eastAsia="fr-FR"/>
        </w:rPr>
      </w:pPr>
    </w:p>
    <w:p w14:paraId="33893C18" w14:textId="47EF6131" w:rsidR="00DD2355" w:rsidRPr="007B5CFD" w:rsidRDefault="00DD2355" w:rsidP="00090AE4">
      <w:pPr>
        <w:spacing w:after="0" w:line="240" w:lineRule="auto"/>
        <w:jc w:val="both"/>
        <w:rPr>
          <w:rFonts w:ascii="Times New Roman" w:eastAsia="Times New Roman" w:hAnsi="Times New Roman" w:cs="Times New Roman"/>
          <w:noProof/>
          <w:lang w:eastAsia="fr-FR"/>
        </w:rPr>
      </w:pPr>
      <w:r w:rsidRPr="005F0881">
        <w:rPr>
          <w:rFonts w:ascii="Times New Roman" w:eastAsia="Times New Roman" w:hAnsi="Times New Roman" w:cs="Times New Roman"/>
          <w:noProof/>
          <w:lang w:eastAsia="fr-FR"/>
        </w:rPr>
        <w:t>Le vote se déroulera dans</w:t>
      </w:r>
      <w:r w:rsidR="005F0881" w:rsidRPr="005F0881">
        <w:rPr>
          <w:rFonts w:ascii="Times New Roman" w:eastAsia="Times New Roman" w:hAnsi="Times New Roman" w:cs="Times New Roman"/>
          <w:noProof/>
          <w:lang w:eastAsia="fr-FR"/>
        </w:rPr>
        <w:t xml:space="preserve"> </w:t>
      </w:r>
      <w:r w:rsidR="00FA5E10" w:rsidRPr="005F0881">
        <w:rPr>
          <w:rFonts w:ascii="Times New Roman" w:eastAsia="Times New Roman" w:hAnsi="Times New Roman" w:cs="Times New Roman"/>
          <w:noProof/>
          <w:lang w:eastAsia="fr-FR"/>
        </w:rPr>
        <w:t>en </w:t>
      </w:r>
      <w:r w:rsidR="005F0881" w:rsidRPr="005F0881">
        <w:rPr>
          <w:rFonts w:ascii="Times New Roman" w:eastAsia="Times New Roman" w:hAnsi="Times New Roman" w:cs="Times New Roman"/>
          <w:noProof/>
          <w:lang w:eastAsia="fr-FR"/>
        </w:rPr>
        <w:t>salle A3-335, 3ème étage de la Maison de la Recherche</w:t>
      </w:r>
      <w:r w:rsidR="00493C94" w:rsidRPr="005F0881">
        <w:rPr>
          <w:rFonts w:ascii="Times New Roman" w:eastAsia="Times New Roman" w:hAnsi="Times New Roman" w:cs="Times New Roman"/>
          <w:noProof/>
          <w:lang w:eastAsia="fr-FR"/>
        </w:rPr>
        <w:t>.</w:t>
      </w:r>
      <w:r w:rsidR="00210E27" w:rsidRPr="005F0881">
        <w:rPr>
          <w:rFonts w:ascii="Times New Roman" w:eastAsia="Times New Roman" w:hAnsi="Times New Roman" w:cs="Times New Roman"/>
          <w:noProof/>
          <w:lang w:eastAsia="fr-FR"/>
        </w:rPr>
        <w:t xml:space="preserve"> </w:t>
      </w:r>
      <w:r w:rsidR="003B4973" w:rsidRPr="005F0881">
        <w:rPr>
          <w:rFonts w:ascii="Times New Roman" w:eastAsia="Times New Roman" w:hAnsi="Times New Roman" w:cs="Times New Roman"/>
          <w:noProof/>
          <w:lang w:eastAsia="fr-FR"/>
        </w:rPr>
        <w:t>M</w:t>
      </w:r>
      <w:r w:rsidR="001F3244" w:rsidRPr="005F0881">
        <w:rPr>
          <w:rFonts w:ascii="Times New Roman" w:eastAsia="Times New Roman" w:hAnsi="Times New Roman" w:cs="Times New Roman"/>
          <w:noProof/>
          <w:lang w:eastAsia="fr-FR"/>
        </w:rPr>
        <w:t>adame</w:t>
      </w:r>
      <w:r w:rsidR="005F0881" w:rsidRPr="005F0881">
        <w:rPr>
          <w:rFonts w:ascii="Times New Roman" w:eastAsia="Times New Roman" w:hAnsi="Times New Roman" w:cs="Times New Roman"/>
          <w:noProof/>
          <w:lang w:eastAsia="fr-FR"/>
        </w:rPr>
        <w:t xml:space="preserve"> Samia ZENADJI </w:t>
      </w:r>
      <w:r w:rsidR="003B4973" w:rsidRPr="005F0881">
        <w:rPr>
          <w:rFonts w:ascii="Times New Roman" w:eastAsia="Times New Roman" w:hAnsi="Times New Roman" w:cs="Times New Roman"/>
          <w:noProof/>
          <w:lang w:eastAsia="fr-FR"/>
        </w:rPr>
        <w:t>est désigné</w:t>
      </w:r>
      <w:r w:rsidR="001F3244" w:rsidRPr="005F0881">
        <w:rPr>
          <w:rFonts w:ascii="Times New Roman" w:eastAsia="Times New Roman" w:hAnsi="Times New Roman" w:cs="Times New Roman"/>
          <w:noProof/>
          <w:lang w:eastAsia="fr-FR"/>
        </w:rPr>
        <w:t>e</w:t>
      </w:r>
      <w:r w:rsidR="003B4973" w:rsidRPr="005F0881">
        <w:rPr>
          <w:rFonts w:ascii="Times New Roman" w:eastAsia="Times New Roman" w:hAnsi="Times New Roman" w:cs="Times New Roman"/>
          <w:noProof/>
          <w:lang w:eastAsia="fr-FR"/>
        </w:rPr>
        <w:t xml:space="preserve"> président</w:t>
      </w:r>
      <w:r w:rsidR="001F3244" w:rsidRPr="005F0881">
        <w:rPr>
          <w:rFonts w:ascii="Times New Roman" w:eastAsia="Times New Roman" w:hAnsi="Times New Roman" w:cs="Times New Roman"/>
          <w:noProof/>
          <w:lang w:eastAsia="fr-FR"/>
        </w:rPr>
        <w:t>e</w:t>
      </w:r>
      <w:r w:rsidRPr="005F0881">
        <w:rPr>
          <w:rFonts w:ascii="Times New Roman" w:eastAsia="Times New Roman" w:hAnsi="Times New Roman" w:cs="Times New Roman"/>
          <w:noProof/>
          <w:lang w:eastAsia="fr-FR"/>
        </w:rPr>
        <w:t xml:space="preserve"> du bureau de vote.</w:t>
      </w:r>
      <w:r w:rsidRPr="007B5CFD">
        <w:rPr>
          <w:rFonts w:ascii="Times New Roman" w:eastAsia="Times New Roman" w:hAnsi="Times New Roman" w:cs="Times New Roman"/>
          <w:noProof/>
          <w:lang w:eastAsia="fr-FR"/>
        </w:rPr>
        <w:t xml:space="preserve"> </w:t>
      </w:r>
    </w:p>
    <w:p w14:paraId="32D337AA" w14:textId="77777777" w:rsidR="00DD2355" w:rsidRPr="007B5CFD" w:rsidRDefault="00DD2355" w:rsidP="00090AE4">
      <w:pPr>
        <w:spacing w:after="0" w:line="240" w:lineRule="auto"/>
        <w:jc w:val="both"/>
        <w:rPr>
          <w:rFonts w:ascii="Times New Roman" w:eastAsia="Times New Roman" w:hAnsi="Times New Roman" w:cs="Times New Roman"/>
          <w:noProof/>
          <w:lang w:eastAsia="fr-FR"/>
        </w:rPr>
      </w:pPr>
    </w:p>
    <w:p w14:paraId="6C0B5184" w14:textId="3C2C16B3" w:rsidR="00D539B6" w:rsidRPr="007B5CFD" w:rsidRDefault="00D539B6" w:rsidP="00090AE4">
      <w:pPr>
        <w:spacing w:after="0" w:line="240" w:lineRule="auto"/>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Chaque liste en présence a le droit de proposer un assesseur et un assesseur suppléant désignés parmi les électeurs du collège concerné. Cette désignation éventuelle doit accompagner le dépôt de candidature.</w:t>
      </w:r>
    </w:p>
    <w:p w14:paraId="026F9B6F" w14:textId="0EAAB2F7" w:rsidR="00493C94" w:rsidRPr="007B5CFD" w:rsidRDefault="00493C94" w:rsidP="00090AE4">
      <w:pPr>
        <w:spacing w:after="0" w:line="240" w:lineRule="auto"/>
        <w:jc w:val="both"/>
        <w:rPr>
          <w:rFonts w:ascii="Times New Roman" w:eastAsia="Times New Roman" w:hAnsi="Times New Roman" w:cs="Times New Roman"/>
          <w:noProof/>
          <w:lang w:eastAsia="fr-FR"/>
        </w:rPr>
      </w:pPr>
    </w:p>
    <w:p w14:paraId="356A8F2C" w14:textId="3F3E06A5" w:rsidR="00493C94" w:rsidRPr="007B5CFD" w:rsidRDefault="00493C94" w:rsidP="00493C94">
      <w:pPr>
        <w:tabs>
          <w:tab w:val="left" w:pos="0"/>
        </w:tabs>
        <w:suppressAutoHyphens/>
        <w:spacing w:after="0" w:line="240" w:lineRule="auto"/>
        <w:ind w:right="-1"/>
        <w:jc w:val="both"/>
        <w:rPr>
          <w:rFonts w:ascii="Times New Roman" w:eastAsia="Times New Roman" w:hAnsi="Times New Roman" w:cs="Times New Roman"/>
          <w:b/>
          <w:noProof/>
          <w:lang w:eastAsia="fr-FR"/>
        </w:rPr>
      </w:pPr>
      <w:r w:rsidRPr="007B5CFD">
        <w:rPr>
          <w:rFonts w:ascii="Times New Roman" w:eastAsia="Times New Roman" w:hAnsi="Times New Roman" w:cs="Times New Roman"/>
          <w:b/>
          <w:noProof/>
          <w:lang w:eastAsia="fr-FR"/>
        </w:rPr>
        <w:t>A</w:t>
      </w:r>
      <w:r w:rsidR="003B4973" w:rsidRPr="007B5CFD">
        <w:rPr>
          <w:rFonts w:ascii="Times New Roman" w:eastAsia="Times New Roman" w:hAnsi="Times New Roman" w:cs="Times New Roman"/>
          <w:b/>
          <w:noProof/>
          <w:lang w:eastAsia="fr-FR"/>
        </w:rPr>
        <w:t>RTICLE 5</w:t>
      </w:r>
      <w:r w:rsidRPr="007B5CFD">
        <w:rPr>
          <w:rFonts w:ascii="Times New Roman" w:eastAsia="Times New Roman" w:hAnsi="Times New Roman" w:cs="Times New Roman"/>
          <w:b/>
          <w:noProof/>
          <w:lang w:eastAsia="fr-FR"/>
        </w:rPr>
        <w:t>-1 Composition du bureau</w:t>
      </w:r>
      <w:r w:rsidR="008D1B93" w:rsidRPr="007B5CFD">
        <w:rPr>
          <w:rFonts w:ascii="Times New Roman" w:eastAsia="Times New Roman" w:hAnsi="Times New Roman" w:cs="Times New Roman"/>
          <w:b/>
          <w:noProof/>
          <w:lang w:eastAsia="fr-FR"/>
        </w:rPr>
        <w:t xml:space="preserve"> </w:t>
      </w:r>
      <w:r w:rsidRPr="007B5CFD">
        <w:rPr>
          <w:rFonts w:ascii="Times New Roman" w:eastAsia="Times New Roman" w:hAnsi="Times New Roman" w:cs="Times New Roman"/>
          <w:b/>
          <w:noProof/>
          <w:lang w:eastAsia="fr-FR"/>
        </w:rPr>
        <w:t>de vote</w:t>
      </w:r>
    </w:p>
    <w:p w14:paraId="54034A39" w14:textId="77777777" w:rsidR="00493C94" w:rsidRPr="007B5CFD" w:rsidRDefault="00493C94" w:rsidP="00493C94">
      <w:pPr>
        <w:tabs>
          <w:tab w:val="left" w:pos="0"/>
        </w:tabs>
        <w:suppressAutoHyphens/>
        <w:spacing w:after="0" w:line="240" w:lineRule="auto"/>
        <w:ind w:right="-1"/>
        <w:jc w:val="both"/>
        <w:rPr>
          <w:rFonts w:ascii="Times New Roman" w:eastAsia="Times New Roman" w:hAnsi="Times New Roman" w:cs="Times New Roman"/>
          <w:b/>
          <w:noProof/>
          <w:lang w:eastAsia="fr-FR"/>
        </w:rPr>
      </w:pPr>
    </w:p>
    <w:p w14:paraId="1D43523D" w14:textId="77777777" w:rsidR="00493C94" w:rsidRPr="007B5CFD" w:rsidRDefault="00493C94" w:rsidP="00493C94">
      <w:pPr>
        <w:tabs>
          <w:tab w:val="left" w:pos="0"/>
        </w:tabs>
        <w:suppressAutoHyphens/>
        <w:spacing w:after="0" w:line="240" w:lineRule="auto"/>
        <w:ind w:right="-1"/>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 xml:space="preserve">Le bureau de vote est composé comme suit : </w:t>
      </w:r>
    </w:p>
    <w:p w14:paraId="3AB6A65B" w14:textId="77777777" w:rsidR="00493C94" w:rsidRPr="007B5CFD" w:rsidRDefault="00493C94" w:rsidP="00493C94">
      <w:pPr>
        <w:tabs>
          <w:tab w:val="left" w:pos="0"/>
        </w:tabs>
        <w:suppressAutoHyphens/>
        <w:spacing w:after="0" w:line="240" w:lineRule="auto"/>
        <w:ind w:right="-1"/>
        <w:jc w:val="both"/>
        <w:rPr>
          <w:rFonts w:ascii="Times New Roman" w:eastAsia="Times New Roman" w:hAnsi="Times New Roman" w:cs="Times New Roman"/>
          <w:noProof/>
          <w:lang w:eastAsia="fr-FR"/>
        </w:rPr>
      </w:pPr>
    </w:p>
    <w:p w14:paraId="0C18D3BE" w14:textId="2578D779" w:rsidR="00493C94" w:rsidRPr="007B5CFD" w:rsidRDefault="003B4973" w:rsidP="00493C94">
      <w:pPr>
        <w:spacing w:after="0" w:line="240" w:lineRule="auto"/>
        <w:rPr>
          <w:rFonts w:ascii="Times New Roman" w:hAnsi="Times New Roman" w:cs="Times New Roman"/>
          <w:noProof/>
          <w:lang w:eastAsia="fr-FR"/>
        </w:rPr>
      </w:pPr>
      <w:r w:rsidRPr="007B5CFD">
        <w:rPr>
          <w:rFonts w:ascii="Times New Roman" w:eastAsia="Times New Roman" w:hAnsi="Times New Roman" w:cs="Times New Roman"/>
          <w:noProof/>
          <w:lang w:eastAsia="fr-FR"/>
        </w:rPr>
        <w:t>M</w:t>
      </w:r>
      <w:r w:rsidR="00686CF0" w:rsidRPr="007B5CFD">
        <w:rPr>
          <w:rFonts w:ascii="Times New Roman" w:eastAsia="Times New Roman" w:hAnsi="Times New Roman" w:cs="Times New Roman"/>
          <w:noProof/>
          <w:lang w:eastAsia="fr-FR"/>
        </w:rPr>
        <w:t>me</w:t>
      </w:r>
      <w:r w:rsidRPr="007B5CFD">
        <w:rPr>
          <w:rFonts w:ascii="Times New Roman" w:eastAsia="Times New Roman" w:hAnsi="Times New Roman" w:cs="Times New Roman"/>
          <w:noProof/>
          <w:lang w:eastAsia="fr-FR"/>
        </w:rPr>
        <w:t xml:space="preserve"> </w:t>
      </w:r>
      <w:r w:rsidR="006E7C4D" w:rsidRPr="006E7C4D">
        <w:rPr>
          <w:rFonts w:ascii="Times New Roman" w:eastAsia="Times New Roman" w:hAnsi="Times New Roman" w:cs="Times New Roman"/>
          <w:noProof/>
          <w:lang w:eastAsia="fr-FR"/>
        </w:rPr>
        <w:t>Samia ZENADJI</w:t>
      </w:r>
      <w:r w:rsidR="00493C94" w:rsidRPr="007B5CFD">
        <w:rPr>
          <w:rFonts w:ascii="Times New Roman" w:hAnsi="Times New Roman" w:cs="Times New Roman"/>
          <w:noProof/>
          <w:lang w:eastAsia="fr-FR"/>
        </w:rPr>
        <w:t>,</w:t>
      </w:r>
      <w:r w:rsidRPr="007B5CFD">
        <w:rPr>
          <w:rFonts w:ascii="Times New Roman" w:hAnsi="Times New Roman" w:cs="Times New Roman"/>
          <w:noProof/>
          <w:lang w:eastAsia="fr-FR"/>
        </w:rPr>
        <w:t xml:space="preserve"> président</w:t>
      </w:r>
      <w:r w:rsidR="006E7C4D">
        <w:rPr>
          <w:rFonts w:ascii="Times New Roman" w:hAnsi="Times New Roman" w:cs="Times New Roman"/>
          <w:noProof/>
          <w:lang w:eastAsia="fr-FR"/>
        </w:rPr>
        <w:t>e</w:t>
      </w:r>
      <w:r w:rsidR="00493C94" w:rsidRPr="007B5CFD">
        <w:rPr>
          <w:rFonts w:ascii="Times New Roman" w:hAnsi="Times New Roman" w:cs="Times New Roman"/>
          <w:noProof/>
          <w:lang w:eastAsia="fr-FR"/>
        </w:rPr>
        <w:t> ;</w:t>
      </w:r>
    </w:p>
    <w:p w14:paraId="6156B05C" w14:textId="0FE79C08" w:rsidR="00493C94" w:rsidRPr="007B5CFD" w:rsidRDefault="003B4973" w:rsidP="00493C94">
      <w:pPr>
        <w:spacing w:after="0" w:line="240" w:lineRule="auto"/>
        <w:rPr>
          <w:rFonts w:ascii="Times New Roman" w:hAnsi="Times New Roman" w:cs="Times New Roman"/>
        </w:rPr>
      </w:pPr>
      <w:r w:rsidRPr="007B5CFD">
        <w:rPr>
          <w:rFonts w:ascii="Times New Roman" w:hAnsi="Times New Roman" w:cs="Times New Roman"/>
          <w:noProof/>
          <w:lang w:eastAsia="fr-FR"/>
        </w:rPr>
        <w:t xml:space="preserve">Mme </w:t>
      </w:r>
      <w:r w:rsidR="006E7C4D" w:rsidRPr="006E7C4D">
        <w:rPr>
          <w:rFonts w:ascii="Times New Roman" w:hAnsi="Times New Roman" w:cs="Times New Roman"/>
        </w:rPr>
        <w:t>Nina ACTIS GROSS</w:t>
      </w:r>
      <w:r w:rsidR="00D72D14">
        <w:rPr>
          <w:rFonts w:ascii="Times New Roman" w:hAnsi="Times New Roman" w:cs="Times New Roman"/>
        </w:rPr>
        <w:t>O</w:t>
      </w:r>
      <w:r w:rsidR="00493C94" w:rsidRPr="007B5CFD">
        <w:rPr>
          <w:rFonts w:ascii="Times New Roman" w:hAnsi="Times New Roman" w:cs="Times New Roman"/>
        </w:rPr>
        <w:t>, assesseur</w:t>
      </w:r>
      <w:r w:rsidRPr="007B5CFD">
        <w:rPr>
          <w:rFonts w:ascii="Times New Roman" w:hAnsi="Times New Roman" w:cs="Times New Roman"/>
        </w:rPr>
        <w:t>e</w:t>
      </w:r>
      <w:r w:rsidR="00493C94" w:rsidRPr="007B5CFD">
        <w:rPr>
          <w:rFonts w:ascii="Times New Roman" w:hAnsi="Times New Roman" w:cs="Times New Roman"/>
        </w:rPr>
        <w:t> ;</w:t>
      </w:r>
    </w:p>
    <w:p w14:paraId="09433037" w14:textId="37103C9A" w:rsidR="00D539B6" w:rsidRDefault="003B4973" w:rsidP="00493C94">
      <w:pPr>
        <w:spacing w:after="0" w:line="240" w:lineRule="auto"/>
        <w:rPr>
          <w:rFonts w:ascii="Times New Roman" w:hAnsi="Times New Roman" w:cs="Times New Roman"/>
        </w:rPr>
      </w:pPr>
      <w:r w:rsidRPr="007B5CFD">
        <w:rPr>
          <w:rFonts w:ascii="Times New Roman" w:hAnsi="Times New Roman" w:cs="Times New Roman"/>
        </w:rPr>
        <w:t xml:space="preserve">Mme </w:t>
      </w:r>
      <w:r w:rsidR="006E7C4D" w:rsidRPr="006E7C4D">
        <w:rPr>
          <w:rFonts w:ascii="Times New Roman" w:hAnsi="Times New Roman" w:cs="Times New Roman"/>
        </w:rPr>
        <w:t>Laura SILDILLIA</w:t>
      </w:r>
      <w:r w:rsidR="00493C94" w:rsidRPr="007B5CFD">
        <w:rPr>
          <w:rFonts w:ascii="Times New Roman" w:hAnsi="Times New Roman" w:cs="Times New Roman"/>
        </w:rPr>
        <w:t>, assesseur</w:t>
      </w:r>
      <w:r w:rsidRPr="007B5CFD">
        <w:rPr>
          <w:rFonts w:ascii="Times New Roman" w:hAnsi="Times New Roman" w:cs="Times New Roman"/>
        </w:rPr>
        <w:t>e</w:t>
      </w:r>
      <w:r w:rsidR="00D72D14">
        <w:rPr>
          <w:rFonts w:ascii="Times New Roman" w:hAnsi="Times New Roman" w:cs="Times New Roman"/>
        </w:rPr>
        <w:t> ;</w:t>
      </w:r>
    </w:p>
    <w:p w14:paraId="2B3C8D95" w14:textId="2C63C30C" w:rsidR="006E7C4D" w:rsidRDefault="006E7C4D" w:rsidP="006E7C4D">
      <w:pPr>
        <w:spacing w:after="0" w:line="240" w:lineRule="auto"/>
        <w:rPr>
          <w:rFonts w:ascii="Times New Roman" w:hAnsi="Times New Roman" w:cs="Times New Roman"/>
        </w:rPr>
      </w:pPr>
      <w:r w:rsidRPr="007B5CFD">
        <w:rPr>
          <w:rFonts w:ascii="Times New Roman" w:hAnsi="Times New Roman" w:cs="Times New Roman"/>
        </w:rPr>
        <w:t xml:space="preserve">Mme </w:t>
      </w:r>
      <w:r w:rsidRPr="006E7C4D">
        <w:rPr>
          <w:rFonts w:ascii="Times New Roman" w:hAnsi="Times New Roman" w:cs="Times New Roman"/>
        </w:rPr>
        <w:t>Cheyenne ACTIS GROSSO</w:t>
      </w:r>
      <w:r w:rsidRPr="007B5CFD">
        <w:rPr>
          <w:rFonts w:ascii="Times New Roman" w:hAnsi="Times New Roman" w:cs="Times New Roman"/>
        </w:rPr>
        <w:t>, assesseure.</w:t>
      </w:r>
    </w:p>
    <w:p w14:paraId="07EDDE47" w14:textId="77777777" w:rsidR="006E7C4D" w:rsidRPr="007B5CFD" w:rsidRDefault="006E7C4D" w:rsidP="00493C94">
      <w:pPr>
        <w:spacing w:after="0" w:line="240" w:lineRule="auto"/>
        <w:rPr>
          <w:rFonts w:ascii="Times New Roman" w:hAnsi="Times New Roman" w:cs="Times New Roman"/>
        </w:rPr>
      </w:pPr>
    </w:p>
    <w:p w14:paraId="719D59D0" w14:textId="77777777" w:rsidR="00D539B6" w:rsidRPr="007B5CFD" w:rsidRDefault="00D539B6" w:rsidP="00D539B6">
      <w:pPr>
        <w:tabs>
          <w:tab w:val="left" w:pos="0"/>
        </w:tabs>
        <w:suppressAutoHyphens/>
        <w:spacing w:after="0" w:line="240" w:lineRule="auto"/>
        <w:ind w:right="-1"/>
        <w:jc w:val="both"/>
        <w:rPr>
          <w:rFonts w:ascii="Times New Roman" w:eastAsia="Times New Roman" w:hAnsi="Times New Roman" w:cs="Times New Roman"/>
          <w:noProof/>
          <w:lang w:eastAsia="fr-FR"/>
        </w:rPr>
      </w:pPr>
    </w:p>
    <w:p w14:paraId="3C8B645E" w14:textId="698B1699" w:rsidR="00375429" w:rsidRPr="007B5CFD" w:rsidRDefault="003B4973" w:rsidP="00375429">
      <w:pPr>
        <w:tabs>
          <w:tab w:val="left" w:pos="0"/>
        </w:tabs>
        <w:suppressAutoHyphens/>
        <w:spacing w:after="0" w:line="240" w:lineRule="auto"/>
        <w:ind w:right="-1"/>
        <w:jc w:val="both"/>
        <w:rPr>
          <w:rFonts w:ascii="Times New Roman" w:eastAsia="Times New Roman" w:hAnsi="Times New Roman" w:cs="Times New Roman"/>
          <w:b/>
          <w:noProof/>
          <w:lang w:eastAsia="fr-FR"/>
        </w:rPr>
      </w:pPr>
      <w:r w:rsidRPr="007B5CFD">
        <w:rPr>
          <w:rFonts w:ascii="Times New Roman" w:eastAsia="Times New Roman" w:hAnsi="Times New Roman" w:cs="Times New Roman"/>
          <w:b/>
          <w:noProof/>
          <w:lang w:eastAsia="fr-FR"/>
        </w:rPr>
        <w:t>ARTICLE 6</w:t>
      </w:r>
      <w:r w:rsidR="00375429" w:rsidRPr="007B5CFD">
        <w:rPr>
          <w:rFonts w:ascii="Times New Roman" w:eastAsia="Times New Roman" w:hAnsi="Times New Roman" w:cs="Times New Roman"/>
          <w:b/>
          <w:noProof/>
          <w:lang w:eastAsia="fr-FR"/>
        </w:rPr>
        <w:t xml:space="preserve"> – Modalités de vote </w:t>
      </w:r>
    </w:p>
    <w:p w14:paraId="52B9A81E" w14:textId="77777777" w:rsidR="00090AE4" w:rsidRPr="007B5CFD" w:rsidRDefault="00090AE4" w:rsidP="00375429">
      <w:pPr>
        <w:spacing w:after="0" w:line="240" w:lineRule="auto"/>
        <w:ind w:right="-1"/>
        <w:jc w:val="both"/>
        <w:rPr>
          <w:rFonts w:ascii="Times New Roman" w:eastAsia="Times New Roman" w:hAnsi="Times New Roman" w:cs="Times New Roman"/>
          <w:u w:val="single"/>
          <w:lang w:eastAsia="fr-FR"/>
        </w:rPr>
      </w:pPr>
    </w:p>
    <w:p w14:paraId="06C01F04" w14:textId="77777777" w:rsidR="001C6C86" w:rsidRPr="007B5CFD" w:rsidRDefault="001C6C86" w:rsidP="00B0258E">
      <w:pPr>
        <w:pStyle w:val="Corpsdetexte"/>
        <w:kinsoku w:val="0"/>
        <w:overflowPunct w:val="0"/>
        <w:spacing w:before="122"/>
        <w:rPr>
          <w:rFonts w:ascii="Times New Roman" w:hAnsi="Times New Roman" w:cs="Times New Roman"/>
        </w:rPr>
      </w:pPr>
      <w:r w:rsidRPr="007B5CFD">
        <w:rPr>
          <w:rFonts w:ascii="Times New Roman" w:hAnsi="Times New Roman" w:cs="Times New Roman"/>
        </w:rPr>
        <w:t>Le droit de vote d’un électeur ne peut s’exercer qu’une fois.</w:t>
      </w:r>
    </w:p>
    <w:p w14:paraId="1372A3CA" w14:textId="77777777" w:rsidR="001C6C86" w:rsidRPr="007B5CFD" w:rsidRDefault="001C6C86" w:rsidP="00B0258E">
      <w:pPr>
        <w:pStyle w:val="Corpsdetexte"/>
        <w:kinsoku w:val="0"/>
        <w:overflowPunct w:val="0"/>
        <w:spacing w:before="122"/>
        <w:rPr>
          <w:rFonts w:ascii="Times New Roman" w:hAnsi="Times New Roman" w:cs="Times New Roman"/>
        </w:rPr>
      </w:pPr>
      <w:r w:rsidRPr="007B5CFD">
        <w:rPr>
          <w:rFonts w:ascii="Times New Roman" w:hAnsi="Times New Roman" w:cs="Times New Roman"/>
        </w:rPr>
        <w:t>Lors du vote, les électeurs doivent justifier de leur identité :</w:t>
      </w:r>
    </w:p>
    <w:p w14:paraId="0E46113D" w14:textId="7E5AA8E8" w:rsidR="0089734F" w:rsidRDefault="001867F5" w:rsidP="0089734F">
      <w:pPr>
        <w:pStyle w:val="Paragraphedeliste"/>
        <w:widowControl w:val="0"/>
        <w:numPr>
          <w:ilvl w:val="0"/>
          <w:numId w:val="7"/>
        </w:numPr>
        <w:tabs>
          <w:tab w:val="left" w:pos="924"/>
        </w:tabs>
        <w:kinsoku w:val="0"/>
        <w:overflowPunct w:val="0"/>
        <w:autoSpaceDE w:val="0"/>
        <w:autoSpaceDN w:val="0"/>
        <w:adjustRightInd w:val="0"/>
        <w:spacing w:before="185" w:after="0" w:line="240" w:lineRule="auto"/>
        <w:ind w:left="708" w:hanging="349"/>
        <w:contextualSpacing w:val="0"/>
        <w:jc w:val="both"/>
        <w:rPr>
          <w:rFonts w:ascii="Times New Roman" w:hAnsi="Times New Roman" w:cs="Times New Roman"/>
        </w:rPr>
      </w:pPr>
      <w:proofErr w:type="gramStart"/>
      <w:r>
        <w:rPr>
          <w:rFonts w:ascii="Times New Roman" w:hAnsi="Times New Roman" w:cs="Times New Roman"/>
        </w:rPr>
        <w:t>p</w:t>
      </w:r>
      <w:r w:rsidR="001C6C86" w:rsidRPr="007B5CFD">
        <w:rPr>
          <w:rFonts w:ascii="Times New Roman" w:hAnsi="Times New Roman" w:cs="Times New Roman"/>
        </w:rPr>
        <w:t>our</w:t>
      </w:r>
      <w:proofErr w:type="gramEnd"/>
      <w:r w:rsidR="001C6C86" w:rsidRPr="007B5CFD">
        <w:rPr>
          <w:rFonts w:ascii="Times New Roman" w:hAnsi="Times New Roman" w:cs="Times New Roman"/>
        </w:rPr>
        <w:t xml:space="preserve"> les personnels, par la présentation de leur carte professionnelle ou d’une pièce d’identité (carte nationale d’identité, passeport, permis de conduire ou carte de </w:t>
      </w:r>
      <w:r>
        <w:rPr>
          <w:rFonts w:ascii="Times New Roman" w:hAnsi="Times New Roman" w:cs="Times New Roman"/>
        </w:rPr>
        <w:t>séjour exclusivement)</w:t>
      </w:r>
      <w:r w:rsidR="001C6C86" w:rsidRPr="007B5CFD">
        <w:rPr>
          <w:rFonts w:ascii="Times New Roman" w:hAnsi="Times New Roman" w:cs="Times New Roman"/>
        </w:rPr>
        <w:t>;</w:t>
      </w:r>
    </w:p>
    <w:p w14:paraId="770EBC4C" w14:textId="77777777" w:rsidR="0089734F" w:rsidRPr="0089734F" w:rsidRDefault="0089734F" w:rsidP="0089734F">
      <w:pPr>
        <w:widowControl w:val="0"/>
        <w:tabs>
          <w:tab w:val="left" w:pos="924"/>
        </w:tabs>
        <w:kinsoku w:val="0"/>
        <w:overflowPunct w:val="0"/>
        <w:autoSpaceDE w:val="0"/>
        <w:autoSpaceDN w:val="0"/>
        <w:adjustRightInd w:val="0"/>
        <w:spacing w:before="185" w:after="0" w:line="240" w:lineRule="auto"/>
        <w:ind w:left="359"/>
        <w:jc w:val="both"/>
        <w:rPr>
          <w:rFonts w:ascii="Times New Roman" w:hAnsi="Times New Roman" w:cs="Times New Roman"/>
        </w:rPr>
      </w:pPr>
    </w:p>
    <w:p w14:paraId="39092E7A" w14:textId="68000F18" w:rsidR="0089734F" w:rsidRDefault="001867F5" w:rsidP="00B0258E">
      <w:pPr>
        <w:pStyle w:val="Paragraphedeliste"/>
        <w:widowControl w:val="0"/>
        <w:numPr>
          <w:ilvl w:val="0"/>
          <w:numId w:val="7"/>
        </w:numPr>
        <w:tabs>
          <w:tab w:val="left" w:pos="924"/>
        </w:tabs>
        <w:kinsoku w:val="0"/>
        <w:overflowPunct w:val="0"/>
        <w:autoSpaceDE w:val="0"/>
        <w:autoSpaceDN w:val="0"/>
        <w:adjustRightInd w:val="0"/>
        <w:spacing w:before="33" w:after="0" w:line="261" w:lineRule="auto"/>
        <w:ind w:left="715" w:right="126" w:hanging="358"/>
        <w:contextualSpacing w:val="0"/>
        <w:jc w:val="both"/>
        <w:rPr>
          <w:rFonts w:ascii="Times New Roman" w:hAnsi="Times New Roman" w:cs="Times New Roman"/>
        </w:rPr>
      </w:pPr>
      <w:proofErr w:type="gramStart"/>
      <w:r>
        <w:rPr>
          <w:rFonts w:ascii="Times New Roman" w:hAnsi="Times New Roman" w:cs="Times New Roman"/>
        </w:rPr>
        <w:t>p</w:t>
      </w:r>
      <w:r w:rsidR="001C6C86" w:rsidRPr="007B5CFD">
        <w:rPr>
          <w:rFonts w:ascii="Times New Roman" w:hAnsi="Times New Roman" w:cs="Times New Roman"/>
        </w:rPr>
        <w:t>our</w:t>
      </w:r>
      <w:proofErr w:type="gramEnd"/>
      <w:r w:rsidR="001C6C86" w:rsidRPr="007B5CFD">
        <w:rPr>
          <w:rFonts w:ascii="Times New Roman" w:hAnsi="Times New Roman" w:cs="Times New Roman"/>
        </w:rPr>
        <w:t xml:space="preserve"> les usagers, par la présentation de l’original de leur carte d’étudiant, ou du certificat de scolarité de l’année universitaire en cours accompagné de l’original d’une pièce d’identité </w:t>
      </w:r>
      <w:r w:rsidR="001C6C86" w:rsidRPr="007B5CFD">
        <w:rPr>
          <w:rFonts w:ascii="Times New Roman" w:hAnsi="Times New Roman" w:cs="Times New Roman"/>
        </w:rPr>
        <w:lastRenderedPageBreak/>
        <w:t xml:space="preserve">(carte nationale d’identité, passeport, permis de conduire ou </w:t>
      </w:r>
      <w:r w:rsidR="0089734F">
        <w:rPr>
          <w:rFonts w:ascii="Times New Roman" w:hAnsi="Times New Roman" w:cs="Times New Roman"/>
        </w:rPr>
        <w:t>carte de séjour exclusivement) ;</w:t>
      </w:r>
    </w:p>
    <w:p w14:paraId="1B2BB59A" w14:textId="77777777" w:rsidR="0089734F" w:rsidRPr="0089734F" w:rsidRDefault="0089734F" w:rsidP="0089734F">
      <w:pPr>
        <w:pStyle w:val="Paragraphedeliste"/>
        <w:rPr>
          <w:rFonts w:ascii="Times New Roman" w:hAnsi="Times New Roman" w:cs="Times New Roman"/>
        </w:rPr>
      </w:pPr>
    </w:p>
    <w:p w14:paraId="5E7FE1C4" w14:textId="2DCAEC48" w:rsidR="001C6C86" w:rsidRPr="007B5CFD" w:rsidRDefault="0089734F" w:rsidP="00B0258E">
      <w:pPr>
        <w:pStyle w:val="Paragraphedeliste"/>
        <w:widowControl w:val="0"/>
        <w:numPr>
          <w:ilvl w:val="0"/>
          <w:numId w:val="7"/>
        </w:numPr>
        <w:tabs>
          <w:tab w:val="left" w:pos="924"/>
        </w:tabs>
        <w:kinsoku w:val="0"/>
        <w:overflowPunct w:val="0"/>
        <w:autoSpaceDE w:val="0"/>
        <w:autoSpaceDN w:val="0"/>
        <w:adjustRightInd w:val="0"/>
        <w:spacing w:before="33" w:after="0" w:line="261" w:lineRule="auto"/>
        <w:ind w:left="715" w:right="126" w:hanging="358"/>
        <w:contextualSpacing w:val="0"/>
        <w:jc w:val="both"/>
        <w:rPr>
          <w:rFonts w:ascii="Times New Roman" w:hAnsi="Times New Roman" w:cs="Times New Roman"/>
        </w:rPr>
      </w:pPr>
      <w:proofErr w:type="gramStart"/>
      <w:r>
        <w:rPr>
          <w:rFonts w:ascii="Times New Roman" w:hAnsi="Times New Roman" w:cs="Times New Roman"/>
        </w:rPr>
        <w:t>d</w:t>
      </w:r>
      <w:r w:rsidR="001C6C86" w:rsidRPr="007B5CFD">
        <w:rPr>
          <w:rFonts w:ascii="Times New Roman" w:hAnsi="Times New Roman" w:cs="Times New Roman"/>
        </w:rPr>
        <w:t>ans</w:t>
      </w:r>
      <w:proofErr w:type="gramEnd"/>
      <w:r w:rsidR="001C6C86" w:rsidRPr="007B5CFD">
        <w:rPr>
          <w:rFonts w:ascii="Times New Roman" w:hAnsi="Times New Roman" w:cs="Times New Roman"/>
        </w:rPr>
        <w:t xml:space="preserve"> l’hypothèse où un usager serait absent de la liste électorale, il devra impérativement justifier de sa qualité d’électeur par la production de sa carte d’étudiant ou de son certificat de scolarité de l’année en cours accompagné de l’original d’une pièce</w:t>
      </w:r>
      <w:r w:rsidR="001C6C86" w:rsidRPr="007B5CFD">
        <w:rPr>
          <w:rFonts w:ascii="Times New Roman" w:hAnsi="Times New Roman" w:cs="Times New Roman"/>
          <w:spacing w:val="3"/>
        </w:rPr>
        <w:t xml:space="preserve"> </w:t>
      </w:r>
      <w:r w:rsidR="001C6C86" w:rsidRPr="007B5CFD">
        <w:rPr>
          <w:rFonts w:ascii="Times New Roman" w:hAnsi="Times New Roman" w:cs="Times New Roman"/>
        </w:rPr>
        <w:t>d’identité.</w:t>
      </w:r>
    </w:p>
    <w:p w14:paraId="6B0500FB" w14:textId="77777777" w:rsidR="001C6C86" w:rsidRPr="007B5CFD" w:rsidRDefault="001C6C86" w:rsidP="00B0258E">
      <w:pPr>
        <w:pStyle w:val="Corpsdetexte"/>
        <w:kinsoku w:val="0"/>
        <w:overflowPunct w:val="0"/>
        <w:spacing w:line="261" w:lineRule="auto"/>
        <w:ind w:right="126"/>
        <w:jc w:val="both"/>
        <w:rPr>
          <w:rFonts w:ascii="Times New Roman" w:hAnsi="Times New Roman" w:cs="Times New Roman"/>
        </w:rPr>
      </w:pPr>
    </w:p>
    <w:p w14:paraId="3A0382C9" w14:textId="77777777" w:rsidR="001C6C86" w:rsidRPr="007B5CFD" w:rsidRDefault="001C6C86" w:rsidP="00B0258E">
      <w:pPr>
        <w:pStyle w:val="Corpsdetexte"/>
        <w:kinsoku w:val="0"/>
        <w:overflowPunct w:val="0"/>
        <w:spacing w:line="261" w:lineRule="auto"/>
        <w:ind w:right="126"/>
        <w:jc w:val="both"/>
        <w:rPr>
          <w:rFonts w:ascii="Times New Roman" w:hAnsi="Times New Roman" w:cs="Times New Roman"/>
        </w:rPr>
      </w:pPr>
      <w:r w:rsidRPr="007B5CFD">
        <w:rPr>
          <w:rFonts w:ascii="Times New Roman" w:hAnsi="Times New Roman" w:cs="Times New Roman"/>
        </w:rPr>
        <w:t>Aucune photocopie ne sera acceptée, et l’électeur ne sera pas admis à voter.</w:t>
      </w:r>
    </w:p>
    <w:p w14:paraId="33BD3E8C" w14:textId="77777777" w:rsidR="001C6C86" w:rsidRPr="007B5CFD" w:rsidRDefault="001C6C86" w:rsidP="00B0258E">
      <w:pPr>
        <w:pStyle w:val="Corpsdetexte"/>
        <w:kinsoku w:val="0"/>
        <w:overflowPunct w:val="0"/>
        <w:spacing w:before="12"/>
        <w:jc w:val="both"/>
        <w:rPr>
          <w:rFonts w:ascii="Times New Roman" w:hAnsi="Times New Roman" w:cs="Times New Roman"/>
          <w:b/>
          <w:bCs/>
        </w:rPr>
      </w:pPr>
    </w:p>
    <w:p w14:paraId="20EFD25F" w14:textId="1D79D54C" w:rsidR="008A2167" w:rsidRPr="007B5CFD" w:rsidRDefault="008A2167" w:rsidP="00B0258E">
      <w:pPr>
        <w:pStyle w:val="TableParagraph"/>
        <w:jc w:val="both"/>
        <w:rPr>
          <w:rFonts w:ascii="Times New Roman" w:hAnsi="Times New Roman" w:cs="Times New Roman"/>
          <w:sz w:val="22"/>
          <w:szCs w:val="22"/>
        </w:rPr>
      </w:pPr>
      <w:r w:rsidRPr="007B5CFD">
        <w:rPr>
          <w:rFonts w:ascii="Times New Roman" w:hAnsi="Times New Roman" w:cs="Times New Roman"/>
          <w:sz w:val="22"/>
          <w:szCs w:val="22"/>
        </w:rPr>
        <w:t>Le président du bureau de vote ou son délégué vérifie, en s’appuyant sur la liste d’émargement, l’identité de chaque électeur. Chaque électeur prend une enveloppe et des bulletins de vote. Le vote est secret avec passage par l’isoloir. L’électeur se rend seul dans l’isoloir. Il insère un bulletin de vote dans l’enveloppe prévue à cet effet. Chaque électeur doit déposer dans l’urne de son collège son bulletin de vote préalablement introduit dans l’enveloppe prévue à cet effet. Chaque électeur ne peut voter que pour une liste, sans radiation ni adjonction de noms et sans modification de l’ordre de présentation des candidats. Après vérification de son identité, l’électeur met son bulletin dans l’urne et signe, à l’encre en face de son nom, la liste d'émargement constituée par la liste électorale. Est considéré comme nul tout bulletin établi en méconnaissance de ces conditions. Enfin, le panachage est interdit.</w:t>
      </w:r>
    </w:p>
    <w:p w14:paraId="2B6642FB" w14:textId="77777777" w:rsidR="008A2167" w:rsidRPr="007B5CFD" w:rsidRDefault="008A2167" w:rsidP="00B0258E">
      <w:pPr>
        <w:pStyle w:val="TableParagraph"/>
        <w:jc w:val="both"/>
        <w:rPr>
          <w:rFonts w:ascii="Times New Roman" w:hAnsi="Times New Roman" w:cs="Times New Roman"/>
          <w:sz w:val="22"/>
          <w:szCs w:val="22"/>
        </w:rPr>
      </w:pPr>
    </w:p>
    <w:p w14:paraId="0D246111" w14:textId="77777777" w:rsidR="008A2167" w:rsidRPr="007B5CFD" w:rsidRDefault="008A2167" w:rsidP="00B0258E">
      <w:pPr>
        <w:pStyle w:val="TableParagraph"/>
        <w:jc w:val="both"/>
        <w:rPr>
          <w:rFonts w:ascii="Times New Roman" w:hAnsi="Times New Roman" w:cs="Times New Roman"/>
          <w:sz w:val="22"/>
          <w:szCs w:val="22"/>
        </w:rPr>
      </w:pPr>
      <w:r w:rsidRPr="007B5CFD">
        <w:rPr>
          <w:rFonts w:ascii="Times New Roman" w:hAnsi="Times New Roman" w:cs="Times New Roman"/>
          <w:sz w:val="22"/>
          <w:szCs w:val="22"/>
        </w:rPr>
        <w:t xml:space="preserve">Le vote de chaque électeur est constaté par sa signature, apposée à l’encre sur la liste d’émargement en face de son nom. En cas de vote par procuration, le mandataire signe à la place du mandant dans la case prévue à cet effet. </w:t>
      </w:r>
    </w:p>
    <w:p w14:paraId="666FF99A" w14:textId="77777777" w:rsidR="001C6C86" w:rsidRPr="007B5CFD" w:rsidRDefault="001C6C86" w:rsidP="00B0258E">
      <w:pPr>
        <w:pStyle w:val="Corpsdetexte"/>
        <w:kinsoku w:val="0"/>
        <w:overflowPunct w:val="0"/>
        <w:spacing w:before="161"/>
        <w:jc w:val="both"/>
        <w:rPr>
          <w:rFonts w:ascii="Times New Roman" w:hAnsi="Times New Roman" w:cs="Times New Roman"/>
        </w:rPr>
      </w:pPr>
      <w:r w:rsidRPr="007B5CFD">
        <w:rPr>
          <w:rFonts w:ascii="Times New Roman" w:hAnsi="Times New Roman" w:cs="Times New Roman"/>
        </w:rPr>
        <w:t>Il est signalé que le vote par correspondance n’est pas autorisé.</w:t>
      </w:r>
    </w:p>
    <w:p w14:paraId="6547A4B9" w14:textId="75CD0686" w:rsidR="001C6C86" w:rsidRPr="007B5CFD" w:rsidRDefault="001C6C86" w:rsidP="00375429">
      <w:pPr>
        <w:ind w:right="1"/>
        <w:jc w:val="both"/>
        <w:rPr>
          <w:rFonts w:ascii="Times New Roman" w:hAnsi="Times New Roman" w:cs="Times New Roman"/>
        </w:rPr>
      </w:pPr>
    </w:p>
    <w:p w14:paraId="46C869C8" w14:textId="3141C506" w:rsidR="000A156A" w:rsidRPr="007B5CFD" w:rsidRDefault="000A156A" w:rsidP="001948CE">
      <w:pPr>
        <w:jc w:val="both"/>
        <w:rPr>
          <w:rFonts w:ascii="Times New Roman" w:hAnsi="Times New Roman" w:cs="Times New Roman"/>
          <w:b/>
        </w:rPr>
      </w:pPr>
      <w:r w:rsidRPr="007B5CFD">
        <w:rPr>
          <w:rFonts w:ascii="Times New Roman" w:hAnsi="Times New Roman" w:cs="Times New Roman"/>
          <w:b/>
        </w:rPr>
        <w:t xml:space="preserve">ARTICLE </w:t>
      </w:r>
      <w:r w:rsidR="001948CE" w:rsidRPr="007B5CFD">
        <w:rPr>
          <w:rFonts w:ascii="Times New Roman" w:hAnsi="Times New Roman" w:cs="Times New Roman"/>
          <w:b/>
        </w:rPr>
        <w:t>6</w:t>
      </w:r>
      <w:r w:rsidRPr="007B5CFD">
        <w:rPr>
          <w:rFonts w:ascii="Times New Roman" w:hAnsi="Times New Roman" w:cs="Times New Roman"/>
          <w:b/>
        </w:rPr>
        <w:t>.2 – Bulletins et enveloppes de vote</w:t>
      </w:r>
    </w:p>
    <w:p w14:paraId="118EEBF6" w14:textId="77777777" w:rsidR="000A156A" w:rsidRPr="005E564A" w:rsidRDefault="000A156A" w:rsidP="001948CE">
      <w:pPr>
        <w:jc w:val="both"/>
        <w:rPr>
          <w:rFonts w:ascii="Times New Roman" w:hAnsi="Times New Roman" w:cs="Times New Roman"/>
        </w:rPr>
      </w:pPr>
      <w:r w:rsidRPr="007B5CFD">
        <w:rPr>
          <w:rFonts w:ascii="Times New Roman" w:hAnsi="Times New Roman" w:cs="Times New Roman"/>
        </w:rPr>
        <w:t xml:space="preserve">Les bulletins et les enveloppes de vote réglementaires sont établis et fournis par l’université. Toutes les mentions figurant sur les </w:t>
      </w:r>
      <w:r w:rsidRPr="005E564A">
        <w:rPr>
          <w:rFonts w:ascii="Times New Roman" w:hAnsi="Times New Roman" w:cs="Times New Roman"/>
        </w:rPr>
        <w:t>bulletins de vote sont en noir.</w:t>
      </w:r>
    </w:p>
    <w:p w14:paraId="32FEE8BA" w14:textId="77777777" w:rsidR="000A156A" w:rsidRPr="005E564A" w:rsidRDefault="000A156A" w:rsidP="001948CE">
      <w:pPr>
        <w:jc w:val="both"/>
        <w:rPr>
          <w:rFonts w:ascii="Times New Roman" w:hAnsi="Times New Roman" w:cs="Times New Roman"/>
        </w:rPr>
      </w:pPr>
      <w:r w:rsidRPr="005E564A">
        <w:rPr>
          <w:rFonts w:ascii="Times New Roman" w:hAnsi="Times New Roman" w:cs="Times New Roman"/>
        </w:rPr>
        <w:t>Chaque liste peut demander à faire figurer au maximum deux logos/sigles ou deux logos/sigles de l’organisation qu’elle représente sur la maquette de son bulletin de vote, sous réserve que leur dimension ne dépasse pas 2,5 cm X 2,5 cm.</w:t>
      </w:r>
    </w:p>
    <w:p w14:paraId="7832EF6C" w14:textId="77777777" w:rsidR="000A156A" w:rsidRPr="005E564A" w:rsidRDefault="000A156A" w:rsidP="001948CE">
      <w:pPr>
        <w:jc w:val="both"/>
        <w:rPr>
          <w:rFonts w:ascii="Times New Roman" w:hAnsi="Times New Roman" w:cs="Times New Roman"/>
        </w:rPr>
      </w:pPr>
      <w:r w:rsidRPr="005E564A">
        <w:rPr>
          <w:rFonts w:ascii="Times New Roman" w:hAnsi="Times New Roman" w:cs="Times New Roman"/>
        </w:rPr>
        <w:t>Le fichier devra être configuré de telle sorte que l’université puisse insérer facilement sur les maquettes de bulletins le logo/sigle en noir et blanc et à la dimension requise. L’université se réserve le droit de remettre à l’échelle le logo/sigle transmis quelles qu’en soient les conséquences techniques ou autre.</w:t>
      </w:r>
    </w:p>
    <w:p w14:paraId="551809DB" w14:textId="77777777" w:rsidR="000A156A" w:rsidRPr="007B5CFD" w:rsidRDefault="000A156A" w:rsidP="001948CE">
      <w:pPr>
        <w:jc w:val="both"/>
        <w:rPr>
          <w:rFonts w:ascii="Times New Roman" w:hAnsi="Times New Roman" w:cs="Times New Roman"/>
        </w:rPr>
      </w:pPr>
      <w:r w:rsidRPr="005E564A">
        <w:rPr>
          <w:rFonts w:ascii="Times New Roman" w:hAnsi="Times New Roman" w:cs="Times New Roman"/>
        </w:rPr>
        <w:t xml:space="preserve">Si l’université le juge utile, notamment pour des considérations d’ordre technique, tous les bulletins de vote seront exclusivement établis selon les maquettes de l’université, sans logo/sigle, et sans contestation possible. Les enveloppes de vote ainsi que les bulletins de vote sont </w:t>
      </w:r>
      <w:proofErr w:type="gramStart"/>
      <w:r w:rsidRPr="005E564A">
        <w:rPr>
          <w:rFonts w:ascii="Times New Roman" w:hAnsi="Times New Roman" w:cs="Times New Roman"/>
        </w:rPr>
        <w:t>mis</w:t>
      </w:r>
      <w:proofErr w:type="gramEnd"/>
      <w:r w:rsidRPr="005E564A">
        <w:rPr>
          <w:rFonts w:ascii="Times New Roman" w:hAnsi="Times New Roman" w:cs="Times New Roman"/>
        </w:rPr>
        <w:t xml:space="preserve"> à la disposition des électeurs dans chaque bureau de vote.</w:t>
      </w:r>
      <w:r w:rsidRPr="007B5CFD">
        <w:rPr>
          <w:rFonts w:ascii="Times New Roman" w:hAnsi="Times New Roman" w:cs="Times New Roman"/>
        </w:rPr>
        <w:t xml:space="preserve"> </w:t>
      </w:r>
    </w:p>
    <w:p w14:paraId="5580437B" w14:textId="77777777" w:rsidR="000A156A" w:rsidRPr="007B5CFD" w:rsidRDefault="000A156A" w:rsidP="00375429">
      <w:pPr>
        <w:ind w:right="1"/>
        <w:jc w:val="both"/>
        <w:rPr>
          <w:rFonts w:ascii="Times New Roman" w:hAnsi="Times New Roman" w:cs="Times New Roman"/>
        </w:rPr>
      </w:pPr>
    </w:p>
    <w:p w14:paraId="396871DE" w14:textId="2EB888E7" w:rsidR="008E6F20" w:rsidRPr="007B5CFD" w:rsidRDefault="001948CE" w:rsidP="008E6F20">
      <w:pPr>
        <w:spacing w:after="0" w:line="240" w:lineRule="auto"/>
        <w:ind w:right="1"/>
        <w:jc w:val="both"/>
        <w:rPr>
          <w:rFonts w:ascii="Times New Roman" w:eastAsia="Times New Roman" w:hAnsi="Times New Roman" w:cs="Times New Roman"/>
          <w:b/>
          <w:noProof/>
          <w:lang w:eastAsia="fr-FR"/>
        </w:rPr>
      </w:pPr>
      <w:r w:rsidRPr="007B5CFD">
        <w:rPr>
          <w:rFonts w:ascii="Times New Roman" w:eastAsia="Times New Roman" w:hAnsi="Times New Roman" w:cs="Times New Roman"/>
          <w:b/>
          <w:noProof/>
          <w:lang w:eastAsia="fr-FR"/>
        </w:rPr>
        <w:t xml:space="preserve">ARTICLE 6.3  - </w:t>
      </w:r>
      <w:r w:rsidR="008E6F20" w:rsidRPr="007B5CFD">
        <w:rPr>
          <w:rFonts w:ascii="Times New Roman" w:eastAsia="Times New Roman" w:hAnsi="Times New Roman" w:cs="Times New Roman"/>
          <w:b/>
          <w:noProof/>
          <w:lang w:eastAsia="fr-FR"/>
        </w:rPr>
        <w:t>Procurations</w:t>
      </w:r>
    </w:p>
    <w:p w14:paraId="76E51874" w14:textId="77777777" w:rsidR="008E6F20" w:rsidRPr="007B5CFD" w:rsidRDefault="008E6F20" w:rsidP="008E6F20">
      <w:pPr>
        <w:spacing w:after="0" w:line="240" w:lineRule="auto"/>
        <w:ind w:right="1"/>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Le vote par procuration est autorisé.</w:t>
      </w:r>
    </w:p>
    <w:p w14:paraId="4DE80CEE" w14:textId="77777777" w:rsidR="008E6F20" w:rsidRPr="007B5CFD" w:rsidRDefault="008E6F20" w:rsidP="008E6F20">
      <w:pPr>
        <w:spacing w:after="0" w:line="240" w:lineRule="auto"/>
        <w:ind w:right="1"/>
        <w:jc w:val="both"/>
        <w:rPr>
          <w:rFonts w:ascii="Times New Roman" w:eastAsia="Times New Roman" w:hAnsi="Times New Roman" w:cs="Times New Roman"/>
          <w:noProof/>
          <w:lang w:eastAsia="fr-FR"/>
        </w:rPr>
      </w:pPr>
    </w:p>
    <w:p w14:paraId="5A44EACA" w14:textId="77777777" w:rsidR="008E6F20" w:rsidRPr="007B5CFD" w:rsidRDefault="008E6F20" w:rsidP="008E6F20">
      <w:pPr>
        <w:spacing w:after="0" w:line="240" w:lineRule="auto"/>
        <w:ind w:right="1"/>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Nul ne peut être porteur de plus de deux procurations.</w:t>
      </w:r>
    </w:p>
    <w:p w14:paraId="20F0298B" w14:textId="77777777" w:rsidR="008E6F20" w:rsidRPr="007B5CFD" w:rsidRDefault="008E6F20" w:rsidP="008E6F20">
      <w:pPr>
        <w:spacing w:after="0" w:line="240" w:lineRule="auto"/>
        <w:ind w:right="1"/>
        <w:jc w:val="both"/>
        <w:rPr>
          <w:rFonts w:ascii="Times New Roman" w:eastAsia="Times New Roman" w:hAnsi="Times New Roman" w:cs="Times New Roman"/>
          <w:noProof/>
          <w:lang w:eastAsia="fr-FR"/>
        </w:rPr>
      </w:pPr>
    </w:p>
    <w:p w14:paraId="38766B06" w14:textId="16C9759F" w:rsidR="008E6F20" w:rsidRPr="007B5CFD" w:rsidRDefault="008E6F20" w:rsidP="008E6F20">
      <w:pPr>
        <w:spacing w:after="0" w:line="240" w:lineRule="auto"/>
        <w:ind w:right="1"/>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Les électeurs qui ne peuvent voter personnellement ont la possibilité d’exercer leur droit de vote par un mandataire, en lui donnant procuration écrite pour voter en leur lieu et place. La procuration écrite lisiblement doit mentionner les nom et prénom du mandataire. Elle est signée par le mandant. Elle ne doit être ni raturée, ni surchargée</w:t>
      </w:r>
      <w:r w:rsidR="002D4091">
        <w:rPr>
          <w:rFonts w:ascii="Times New Roman" w:eastAsia="Times New Roman" w:hAnsi="Times New Roman" w:cs="Times New Roman"/>
          <w:noProof/>
          <w:lang w:eastAsia="fr-FR"/>
        </w:rPr>
        <w:t>.</w:t>
      </w:r>
    </w:p>
    <w:p w14:paraId="31F4A17E" w14:textId="77777777" w:rsidR="008E6F20" w:rsidRPr="007B5CFD" w:rsidRDefault="008E6F20" w:rsidP="008E6F20">
      <w:pPr>
        <w:spacing w:after="0" w:line="240" w:lineRule="auto"/>
        <w:ind w:right="1"/>
        <w:jc w:val="both"/>
        <w:rPr>
          <w:rFonts w:ascii="Times New Roman" w:eastAsia="Times New Roman" w:hAnsi="Times New Roman" w:cs="Times New Roman"/>
          <w:noProof/>
          <w:lang w:eastAsia="fr-FR"/>
        </w:rPr>
      </w:pPr>
    </w:p>
    <w:p w14:paraId="1D1ABF32" w14:textId="77777777" w:rsidR="008E6F20" w:rsidRPr="007B5CFD" w:rsidRDefault="008E6F20" w:rsidP="008E6F20">
      <w:pPr>
        <w:spacing w:after="0" w:line="240" w:lineRule="auto"/>
        <w:ind w:right="1"/>
        <w:jc w:val="both"/>
        <w:rPr>
          <w:rFonts w:ascii="Times New Roman" w:eastAsia="Times New Roman" w:hAnsi="Times New Roman" w:cs="Times New Roman"/>
          <w:noProof/>
          <w:lang w:eastAsia="fr-FR"/>
        </w:rPr>
      </w:pPr>
    </w:p>
    <w:p w14:paraId="26259564" w14:textId="77777777" w:rsidR="008E6F20" w:rsidRPr="007B5CFD" w:rsidRDefault="008E6F20" w:rsidP="008E6F20">
      <w:pPr>
        <w:spacing w:after="0" w:line="240" w:lineRule="auto"/>
        <w:ind w:right="1"/>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u w:val="single"/>
          <w:lang w:eastAsia="fr-FR"/>
        </w:rPr>
        <w:t>Pièces d’identité acceptées</w:t>
      </w:r>
      <w:r w:rsidRPr="007B5CFD">
        <w:rPr>
          <w:rFonts w:ascii="Times New Roman" w:eastAsia="Times New Roman" w:hAnsi="Times New Roman" w:cs="Times New Roman"/>
          <w:noProof/>
          <w:lang w:eastAsia="fr-FR"/>
        </w:rPr>
        <w:t xml:space="preserve"> : carte d'identité, passeport, permis de conduire, titre de séjour, carte professionnelle avec photo. </w:t>
      </w:r>
    </w:p>
    <w:p w14:paraId="0AE0E7F6" w14:textId="77777777" w:rsidR="008E6F20" w:rsidRPr="007B5CFD" w:rsidRDefault="008E6F20" w:rsidP="008E6F20">
      <w:pPr>
        <w:spacing w:after="0" w:line="240" w:lineRule="auto"/>
        <w:ind w:right="1"/>
        <w:jc w:val="both"/>
        <w:rPr>
          <w:rFonts w:ascii="Times New Roman" w:eastAsia="Times New Roman" w:hAnsi="Times New Roman" w:cs="Times New Roman"/>
          <w:noProof/>
          <w:lang w:eastAsia="fr-FR"/>
        </w:rPr>
      </w:pPr>
    </w:p>
    <w:p w14:paraId="712F788B" w14:textId="48C8A4B3" w:rsidR="008E6F20" w:rsidRPr="007B5CFD" w:rsidRDefault="008E6F20" w:rsidP="008E6F20">
      <w:pPr>
        <w:spacing w:after="0" w:line="240" w:lineRule="auto"/>
        <w:ind w:right="1"/>
        <w:jc w:val="both"/>
        <w:rPr>
          <w:rFonts w:ascii="Times New Roman" w:eastAsia="Times New Roman" w:hAnsi="Times New Roman" w:cs="Times New Roman"/>
          <w:i/>
          <w:noProof/>
          <w:lang w:eastAsia="fr-FR"/>
        </w:rPr>
      </w:pPr>
      <w:r w:rsidRPr="007B5CFD">
        <w:rPr>
          <w:rFonts w:ascii="Times New Roman" w:eastAsia="Times New Roman" w:hAnsi="Times New Roman" w:cs="Times New Roman"/>
          <w:noProof/>
          <w:lang w:eastAsia="fr-FR"/>
        </w:rPr>
        <w:t xml:space="preserve">Il remet ensuite le formulaire complété et signé, sur présentation de sa pièce d'identité, </w:t>
      </w:r>
      <w:r w:rsidR="00F3049F" w:rsidRPr="007B5CFD">
        <w:rPr>
          <w:rFonts w:ascii="Times New Roman" w:eastAsia="Times New Roman" w:hAnsi="Times New Roman" w:cs="Times New Roman"/>
          <w:noProof/>
          <w:lang w:eastAsia="fr-FR"/>
        </w:rPr>
        <w:t xml:space="preserve">à </w:t>
      </w:r>
      <w:r w:rsidR="00D67E5F">
        <w:rPr>
          <w:rFonts w:ascii="Times New Roman" w:eastAsia="Times New Roman" w:hAnsi="Times New Roman" w:cs="Times New Roman"/>
          <w:noProof/>
          <w:lang w:eastAsia="fr-FR"/>
        </w:rPr>
        <w:t>les</w:t>
      </w:r>
      <w:r w:rsidRPr="007B5CFD">
        <w:rPr>
          <w:rFonts w:ascii="Times New Roman" w:eastAsia="Times New Roman" w:hAnsi="Times New Roman" w:cs="Times New Roman"/>
          <w:noProof/>
          <w:lang w:eastAsia="fr-FR"/>
        </w:rPr>
        <w:t xml:space="preserve"> RAF </w:t>
      </w:r>
      <w:r w:rsidR="003657CF">
        <w:rPr>
          <w:rFonts w:ascii="Times New Roman" w:eastAsia="Times New Roman" w:hAnsi="Times New Roman" w:cs="Times New Roman"/>
          <w:noProof/>
          <w:lang w:eastAsia="fr-FR"/>
        </w:rPr>
        <w:t>de</w:t>
      </w:r>
      <w:r w:rsidR="00D67E5F">
        <w:rPr>
          <w:rFonts w:ascii="Times New Roman" w:eastAsia="Times New Roman" w:hAnsi="Times New Roman" w:cs="Times New Roman"/>
          <w:noProof/>
          <w:lang w:eastAsia="fr-FR"/>
        </w:rPr>
        <w:t>s</w:t>
      </w:r>
      <w:r w:rsidR="003657CF">
        <w:rPr>
          <w:rFonts w:ascii="Times New Roman" w:eastAsia="Times New Roman" w:hAnsi="Times New Roman" w:cs="Times New Roman"/>
          <w:noProof/>
          <w:lang w:eastAsia="fr-FR"/>
        </w:rPr>
        <w:t xml:space="preserve"> l’ED</w:t>
      </w:r>
      <w:r w:rsidRPr="007B5CFD">
        <w:rPr>
          <w:rFonts w:ascii="Times New Roman" w:eastAsia="Times New Roman" w:hAnsi="Times New Roman" w:cs="Times New Roman"/>
          <w:noProof/>
          <w:lang w:eastAsia="fr-FR"/>
        </w:rPr>
        <w:t xml:space="preserve">. Un récépissé de dépôt est délivré. </w:t>
      </w:r>
      <w:r w:rsidR="00087319" w:rsidRPr="007B5CFD">
        <w:rPr>
          <w:rStyle w:val="Accentuation"/>
          <w:rFonts w:ascii="Times New Roman" w:hAnsi="Times New Roman" w:cs="Times New Roman"/>
          <w:i w:val="0"/>
          <w:color w:val="000000"/>
          <w:shd w:val="clear" w:color="auto" w:fill="FFFFFF"/>
        </w:rPr>
        <w:t>Le mandant doit justifier de son identité lors du retrait de l'imprimé. Le retrait et la remise de l'imprimé établissant la procuration peuvent s</w:t>
      </w:r>
      <w:r w:rsidR="008A2F34" w:rsidRPr="007B5CFD">
        <w:rPr>
          <w:rStyle w:val="Accentuation"/>
          <w:rFonts w:ascii="Times New Roman" w:hAnsi="Times New Roman" w:cs="Times New Roman"/>
          <w:i w:val="0"/>
          <w:color w:val="000000"/>
          <w:shd w:val="clear" w:color="auto" w:fill="FFFFFF"/>
        </w:rPr>
        <w:t xml:space="preserve">e faire par voie électronique. </w:t>
      </w:r>
    </w:p>
    <w:p w14:paraId="453064D5" w14:textId="77777777" w:rsidR="008E6F20" w:rsidRPr="007B5CFD" w:rsidRDefault="008E6F20" w:rsidP="008E6F20">
      <w:pPr>
        <w:spacing w:after="0" w:line="240" w:lineRule="auto"/>
        <w:ind w:right="1"/>
        <w:jc w:val="both"/>
        <w:rPr>
          <w:rFonts w:ascii="Times New Roman" w:eastAsia="Times New Roman" w:hAnsi="Times New Roman" w:cs="Times New Roman"/>
          <w:noProof/>
          <w:lang w:eastAsia="fr-FR"/>
        </w:rPr>
      </w:pPr>
    </w:p>
    <w:p w14:paraId="6C990E6D" w14:textId="265E56F4" w:rsidR="008E6F20" w:rsidRPr="007B5CFD" w:rsidRDefault="008E6F20" w:rsidP="008E6F20">
      <w:pPr>
        <w:spacing w:after="0" w:line="240" w:lineRule="auto"/>
        <w:ind w:right="1"/>
        <w:jc w:val="both"/>
        <w:rPr>
          <w:rFonts w:ascii="Times New Roman" w:eastAsia="Times New Roman" w:hAnsi="Times New Roman" w:cs="Times New Roman"/>
          <w:b/>
          <w:noProof/>
          <w:lang w:eastAsia="fr-FR"/>
        </w:rPr>
      </w:pPr>
      <w:r w:rsidRPr="007B5CFD">
        <w:rPr>
          <w:rFonts w:ascii="Times New Roman" w:eastAsia="Times New Roman" w:hAnsi="Times New Roman" w:cs="Times New Roman"/>
          <w:b/>
          <w:noProof/>
          <w:lang w:eastAsia="fr-FR"/>
        </w:rPr>
        <w:t>Lors du vote, le mandataire se présente donc seulement avec une pièce d’identité (le formulaire de procuration ayant été préalablement enregistré).</w:t>
      </w:r>
    </w:p>
    <w:p w14:paraId="46CB5DA3" w14:textId="77777777" w:rsidR="008E6F20" w:rsidRPr="007B5CFD" w:rsidRDefault="008E6F20" w:rsidP="008E6F20">
      <w:pPr>
        <w:spacing w:after="0" w:line="240" w:lineRule="auto"/>
        <w:ind w:right="1"/>
        <w:jc w:val="both"/>
        <w:rPr>
          <w:rFonts w:ascii="Times New Roman" w:eastAsia="Times New Roman" w:hAnsi="Times New Roman" w:cs="Times New Roman"/>
          <w:noProof/>
          <w:lang w:eastAsia="fr-FR"/>
        </w:rPr>
      </w:pPr>
    </w:p>
    <w:p w14:paraId="02D421BE" w14:textId="152CD3A1" w:rsidR="008E6F20" w:rsidRPr="007B5CFD" w:rsidRDefault="008E6F20" w:rsidP="008E6F20">
      <w:pPr>
        <w:spacing w:after="0" w:line="240" w:lineRule="auto"/>
        <w:ind w:right="1"/>
        <w:jc w:val="both"/>
        <w:rPr>
          <w:rFonts w:ascii="Times New Roman" w:eastAsia="Times New Roman" w:hAnsi="Times New Roman" w:cs="Times New Roman"/>
          <w:noProof/>
          <w:lang w:eastAsia="fr-FR"/>
        </w:rPr>
      </w:pPr>
      <w:r w:rsidRPr="005E564A">
        <w:rPr>
          <w:rFonts w:ascii="Times New Roman" w:eastAsia="Times New Roman" w:hAnsi="Times New Roman" w:cs="Times New Roman"/>
          <w:b/>
          <w:noProof/>
          <w:lang w:eastAsia="fr-FR"/>
        </w:rPr>
        <w:t xml:space="preserve">La procuration peut être établie jusqu’à la veille du scrutin, soit le </w:t>
      </w:r>
      <w:r w:rsidR="005E564A" w:rsidRPr="005E564A">
        <w:rPr>
          <w:rFonts w:ascii="Times New Roman" w:eastAsia="Times New Roman" w:hAnsi="Times New Roman" w:cs="Times New Roman"/>
          <w:b/>
        </w:rPr>
        <w:t>mercredi 29 mai 2024</w:t>
      </w:r>
      <w:r w:rsidR="001A2320" w:rsidRPr="005E564A">
        <w:rPr>
          <w:rFonts w:ascii="Times New Roman" w:eastAsia="Times New Roman" w:hAnsi="Times New Roman" w:cs="Times New Roman"/>
          <w:b/>
        </w:rPr>
        <w:t xml:space="preserve"> à 12h</w:t>
      </w:r>
      <w:r w:rsidR="00DF7219" w:rsidRPr="005E564A">
        <w:rPr>
          <w:rFonts w:ascii="Times New Roman" w:eastAsia="Times New Roman" w:hAnsi="Times New Roman" w:cs="Times New Roman"/>
          <w:b/>
        </w:rPr>
        <w:t>00</w:t>
      </w:r>
      <w:r w:rsidR="005E564A">
        <w:rPr>
          <w:rFonts w:ascii="Times New Roman" w:eastAsia="Times New Roman" w:hAnsi="Times New Roman" w:cs="Times New Roman"/>
          <w:b/>
          <w:noProof/>
          <w:lang w:eastAsia="fr-FR"/>
        </w:rPr>
        <w:t xml:space="preserve"> (midi) </w:t>
      </w:r>
      <w:r w:rsidRPr="005E564A">
        <w:rPr>
          <w:rFonts w:ascii="Times New Roman" w:eastAsia="Times New Roman" w:hAnsi="Times New Roman" w:cs="Times New Roman"/>
          <w:b/>
          <w:noProof/>
          <w:lang w:eastAsia="fr-FR"/>
        </w:rPr>
        <w:t>au plus tard.</w:t>
      </w:r>
      <w:r w:rsidRPr="005E564A">
        <w:rPr>
          <w:rFonts w:ascii="Times New Roman" w:eastAsia="Times New Roman" w:hAnsi="Times New Roman" w:cs="Times New Roman"/>
          <w:noProof/>
          <w:lang w:eastAsia="fr-FR"/>
        </w:rPr>
        <w:t xml:space="preserve"> La procuration est enregistrée par </w:t>
      </w:r>
      <w:r w:rsidR="001B080B" w:rsidRPr="005E564A">
        <w:rPr>
          <w:rFonts w:ascii="Times New Roman" w:eastAsia="Times New Roman" w:hAnsi="Times New Roman" w:cs="Times New Roman"/>
          <w:noProof/>
          <w:lang w:eastAsia="fr-FR"/>
        </w:rPr>
        <w:t>l</w:t>
      </w:r>
      <w:r w:rsidR="00D67E5F">
        <w:rPr>
          <w:rFonts w:ascii="Times New Roman" w:eastAsia="Times New Roman" w:hAnsi="Times New Roman" w:cs="Times New Roman"/>
          <w:noProof/>
          <w:lang w:eastAsia="fr-FR"/>
        </w:rPr>
        <w:t>es</w:t>
      </w:r>
      <w:r w:rsidR="001B080B" w:rsidRPr="005E564A">
        <w:rPr>
          <w:rFonts w:ascii="Times New Roman" w:eastAsia="Times New Roman" w:hAnsi="Times New Roman" w:cs="Times New Roman"/>
          <w:noProof/>
          <w:lang w:eastAsia="fr-FR"/>
        </w:rPr>
        <w:t xml:space="preserve"> RAF de</w:t>
      </w:r>
      <w:r w:rsidR="00D67E5F">
        <w:rPr>
          <w:rFonts w:ascii="Times New Roman" w:eastAsia="Times New Roman" w:hAnsi="Times New Roman" w:cs="Times New Roman"/>
          <w:noProof/>
          <w:lang w:eastAsia="fr-FR"/>
        </w:rPr>
        <w:t>s ED</w:t>
      </w:r>
      <w:r w:rsidRPr="005E564A">
        <w:rPr>
          <w:rFonts w:ascii="Times New Roman" w:eastAsia="Times New Roman" w:hAnsi="Times New Roman" w:cs="Times New Roman"/>
          <w:noProof/>
          <w:lang w:eastAsia="fr-FR"/>
        </w:rPr>
        <w:t>.</w:t>
      </w:r>
      <w:r w:rsidR="00892319" w:rsidRPr="005E564A">
        <w:rPr>
          <w:rFonts w:ascii="Times New Roman" w:eastAsia="Times New Roman" w:hAnsi="Times New Roman" w:cs="Times New Roman"/>
          <w:noProof/>
          <w:lang w:eastAsia="fr-FR"/>
        </w:rPr>
        <w:t xml:space="preserve"> </w:t>
      </w:r>
      <w:r w:rsidR="00892319" w:rsidRPr="005E564A">
        <w:rPr>
          <w:rFonts w:ascii="Times New Roman" w:hAnsi="Times New Roman" w:cs="Times New Roman"/>
          <w:color w:val="000000"/>
          <w:shd w:val="clear" w:color="auto" w:fill="FFFFFF"/>
        </w:rPr>
        <w:t>Le retrait et la remise de l'imprimé établissant la procuration peuvent se faire par voie électronique. L'établissement établit et tient à jour une liste des procurations précisant les mandants et les mandataires.</w:t>
      </w:r>
    </w:p>
    <w:p w14:paraId="1F1F1C3D" w14:textId="77777777" w:rsidR="008E6F20" w:rsidRPr="007B5CFD" w:rsidRDefault="008E6F20" w:rsidP="008E6F20">
      <w:pPr>
        <w:spacing w:after="0" w:line="240" w:lineRule="auto"/>
        <w:ind w:right="1"/>
        <w:jc w:val="both"/>
        <w:rPr>
          <w:rFonts w:ascii="Times New Roman" w:eastAsia="Times New Roman" w:hAnsi="Times New Roman" w:cs="Times New Roman"/>
          <w:noProof/>
          <w:lang w:eastAsia="fr-FR"/>
        </w:rPr>
      </w:pPr>
    </w:p>
    <w:p w14:paraId="078B1C12" w14:textId="77777777" w:rsidR="008E6F20" w:rsidRPr="007B5CFD" w:rsidRDefault="008E6F20" w:rsidP="008E6F20">
      <w:pPr>
        <w:spacing w:after="0" w:line="240" w:lineRule="auto"/>
        <w:ind w:right="1"/>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 xml:space="preserve">SEULES LES PROCURATIONS ÉTABLIES ET ENREGISTRÉES AVANT L’HEURE ET LA DATE MENTIONNEES CI-DESSUS, SERONT ACCEPTÉES. </w:t>
      </w:r>
    </w:p>
    <w:p w14:paraId="7EC082BA" w14:textId="77777777" w:rsidR="008E6F20" w:rsidRPr="007B5CFD" w:rsidRDefault="008E6F20" w:rsidP="008E6F20">
      <w:pPr>
        <w:spacing w:after="0" w:line="240" w:lineRule="auto"/>
        <w:ind w:right="1"/>
        <w:jc w:val="both"/>
        <w:rPr>
          <w:rFonts w:ascii="Times New Roman" w:eastAsia="Times New Roman" w:hAnsi="Times New Roman" w:cs="Times New Roman"/>
          <w:noProof/>
          <w:lang w:eastAsia="fr-FR"/>
        </w:rPr>
      </w:pPr>
    </w:p>
    <w:p w14:paraId="3A640F82" w14:textId="77777777" w:rsidR="008E6F20" w:rsidRPr="007B5CFD" w:rsidRDefault="008E6F20" w:rsidP="008E6F20">
      <w:pPr>
        <w:spacing w:after="0" w:line="240" w:lineRule="auto"/>
        <w:ind w:right="1"/>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AUCUN FORMULAIRE DE PROCURATION NE POURRA DONC ETRE PRÉSENTÉ LE JOUR DU SCRUTIN.</w:t>
      </w:r>
    </w:p>
    <w:p w14:paraId="2BB3C478" w14:textId="77777777" w:rsidR="008E6F20" w:rsidRPr="007B5CFD" w:rsidRDefault="008E6F20" w:rsidP="008E6F20">
      <w:pPr>
        <w:spacing w:after="0" w:line="240" w:lineRule="auto"/>
        <w:ind w:right="1"/>
        <w:jc w:val="both"/>
        <w:rPr>
          <w:rFonts w:ascii="Times New Roman" w:eastAsia="Times New Roman" w:hAnsi="Times New Roman" w:cs="Times New Roman"/>
          <w:noProof/>
          <w:lang w:eastAsia="fr-FR"/>
        </w:rPr>
      </w:pPr>
    </w:p>
    <w:p w14:paraId="2A850C0F" w14:textId="5DF0C062" w:rsidR="008E6F20" w:rsidRPr="007B5CFD" w:rsidRDefault="008E6F20" w:rsidP="008E6F20">
      <w:pPr>
        <w:spacing w:after="0" w:line="240" w:lineRule="auto"/>
        <w:ind w:right="1"/>
        <w:jc w:val="both"/>
        <w:rPr>
          <w:rFonts w:ascii="Times New Roman" w:eastAsia="Times New Roman" w:hAnsi="Times New Roman" w:cs="Times New Roman"/>
          <w:noProof/>
          <w:u w:val="single"/>
          <w:lang w:eastAsia="fr-FR"/>
        </w:rPr>
      </w:pPr>
      <w:r w:rsidRPr="007B5CFD">
        <w:rPr>
          <w:rFonts w:ascii="Times New Roman" w:eastAsia="Times New Roman" w:hAnsi="Times New Roman" w:cs="Times New Roman"/>
          <w:noProof/>
          <w:u w:val="single"/>
          <w:lang w:eastAsia="fr-FR"/>
        </w:rPr>
        <w:t>Le mandataire doit être inscrit sur la même liste électorale que le mandant.</w:t>
      </w:r>
    </w:p>
    <w:p w14:paraId="4D2C5478" w14:textId="77777777" w:rsidR="008E6F20" w:rsidRPr="007B5CFD" w:rsidRDefault="008E6F20" w:rsidP="008E6F20">
      <w:pPr>
        <w:spacing w:after="0" w:line="240" w:lineRule="auto"/>
        <w:ind w:right="1"/>
        <w:jc w:val="both"/>
        <w:rPr>
          <w:rFonts w:ascii="Times New Roman" w:eastAsia="Times New Roman" w:hAnsi="Times New Roman" w:cs="Times New Roman"/>
          <w:noProof/>
          <w:lang w:eastAsia="fr-FR"/>
        </w:rPr>
      </w:pPr>
    </w:p>
    <w:p w14:paraId="38B16233" w14:textId="77777777" w:rsidR="008E6F20" w:rsidRPr="007B5CFD" w:rsidRDefault="008E6F20" w:rsidP="008E6F20">
      <w:pPr>
        <w:spacing w:after="0" w:line="240" w:lineRule="auto"/>
        <w:ind w:right="1"/>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 xml:space="preserve">Le mandant et le mandataire doivent être électeurs pour un même conseil, et dans un même collège. </w:t>
      </w:r>
    </w:p>
    <w:p w14:paraId="081119DE" w14:textId="77777777" w:rsidR="008E6F20" w:rsidRPr="007B5CFD" w:rsidRDefault="008E6F20" w:rsidP="008E6F20">
      <w:pPr>
        <w:spacing w:after="0" w:line="240" w:lineRule="auto"/>
        <w:ind w:right="1"/>
        <w:jc w:val="both"/>
        <w:rPr>
          <w:rFonts w:ascii="Times New Roman" w:eastAsia="Times New Roman" w:hAnsi="Times New Roman" w:cs="Times New Roman"/>
          <w:noProof/>
          <w:lang w:eastAsia="fr-FR"/>
        </w:rPr>
      </w:pPr>
    </w:p>
    <w:p w14:paraId="131A1D3D" w14:textId="77777777" w:rsidR="008E6F20" w:rsidRPr="007B5CFD" w:rsidRDefault="008E6F20" w:rsidP="008E6F20">
      <w:pPr>
        <w:spacing w:after="0" w:line="240" w:lineRule="auto"/>
        <w:ind w:right="1"/>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 xml:space="preserve">Une procuration pourra être révoquée par le mandant jusqu'à la veille du scrutin. </w:t>
      </w:r>
    </w:p>
    <w:p w14:paraId="6BE05A7D" w14:textId="77777777" w:rsidR="008E6F20" w:rsidRPr="007B5CFD" w:rsidRDefault="008E6F20" w:rsidP="008E6F20">
      <w:pPr>
        <w:spacing w:after="0" w:line="240" w:lineRule="auto"/>
        <w:ind w:right="1"/>
        <w:jc w:val="both"/>
        <w:rPr>
          <w:rFonts w:ascii="Times New Roman" w:eastAsia="Times New Roman" w:hAnsi="Times New Roman" w:cs="Times New Roman"/>
          <w:noProof/>
          <w:lang w:eastAsia="fr-FR"/>
        </w:rPr>
      </w:pPr>
    </w:p>
    <w:p w14:paraId="18FC697E" w14:textId="77777777" w:rsidR="008E6F20" w:rsidRPr="007B5CFD" w:rsidRDefault="008E6F20" w:rsidP="008E6F20">
      <w:pPr>
        <w:spacing w:after="0" w:line="240" w:lineRule="auto"/>
        <w:ind w:right="1"/>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 xml:space="preserve">Les mandants et mandataires sont informés dans les meilleurs délais de l'invalidité d'une procuration. Cette information est faite par mail, à l'adresse communiquée sur le formulaire, ou à défaut à celle dont l'université a connaissance. </w:t>
      </w:r>
    </w:p>
    <w:p w14:paraId="07BFCC85" w14:textId="6507CB66" w:rsidR="00821D69" w:rsidRPr="007B5CFD" w:rsidRDefault="00821D69" w:rsidP="00821D69">
      <w:pPr>
        <w:spacing w:after="0" w:line="240" w:lineRule="auto"/>
        <w:ind w:right="-1"/>
        <w:jc w:val="both"/>
        <w:rPr>
          <w:rFonts w:ascii="Times New Roman" w:eastAsia="Times New Roman" w:hAnsi="Times New Roman" w:cs="Times New Roman"/>
          <w:b/>
          <w:noProof/>
          <w:lang w:eastAsia="fr-FR"/>
        </w:rPr>
      </w:pPr>
    </w:p>
    <w:p w14:paraId="6415B1A7" w14:textId="77777777" w:rsidR="00821D69" w:rsidRPr="007B5CFD" w:rsidRDefault="00821D69" w:rsidP="00821D69">
      <w:pPr>
        <w:spacing w:after="0" w:line="240" w:lineRule="auto"/>
        <w:jc w:val="both"/>
        <w:rPr>
          <w:rFonts w:ascii="Times New Roman" w:eastAsia="Times New Roman" w:hAnsi="Times New Roman" w:cs="Times New Roman"/>
          <w:b/>
          <w:lang w:eastAsia="fr-FR"/>
        </w:rPr>
      </w:pPr>
      <w:r w:rsidRPr="007B5CFD">
        <w:rPr>
          <w:rFonts w:ascii="Times New Roman" w:eastAsia="Times New Roman" w:hAnsi="Times New Roman" w:cs="Times New Roman"/>
          <w:b/>
          <w:lang w:eastAsia="fr-FR"/>
        </w:rPr>
        <w:t>Le vote par correspondance n’est pas autorisé.</w:t>
      </w:r>
    </w:p>
    <w:p w14:paraId="2F4D3B5F" w14:textId="77777777" w:rsidR="00821D69" w:rsidRPr="007B5CFD" w:rsidRDefault="00821D69" w:rsidP="00821D69">
      <w:pPr>
        <w:spacing w:after="0" w:line="240" w:lineRule="auto"/>
        <w:ind w:right="-1"/>
        <w:jc w:val="both"/>
        <w:rPr>
          <w:rFonts w:ascii="Times New Roman" w:eastAsia="Times New Roman" w:hAnsi="Times New Roman" w:cs="Times New Roman"/>
          <w:b/>
          <w:noProof/>
          <w:lang w:eastAsia="fr-FR"/>
        </w:rPr>
      </w:pPr>
    </w:p>
    <w:p w14:paraId="40EB6DF9" w14:textId="77777777" w:rsidR="00821D69" w:rsidRPr="007B5CFD" w:rsidRDefault="00821D69" w:rsidP="00821D69">
      <w:pPr>
        <w:spacing w:after="0" w:line="240" w:lineRule="auto"/>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Le vote de chaque électeur est constaté par sa signature apposée à l'encre sur la liste d'émargement en face de son nom.</w:t>
      </w:r>
    </w:p>
    <w:p w14:paraId="6859A1DE" w14:textId="6AD469CE" w:rsidR="000B19C7" w:rsidRPr="007B5CFD" w:rsidRDefault="000B19C7" w:rsidP="00821D69">
      <w:pPr>
        <w:spacing w:after="0" w:line="240" w:lineRule="auto"/>
        <w:ind w:right="-1"/>
        <w:jc w:val="both"/>
        <w:rPr>
          <w:rFonts w:ascii="Times New Roman" w:eastAsia="Times New Roman" w:hAnsi="Times New Roman" w:cs="Times New Roman"/>
          <w:b/>
          <w:noProof/>
          <w:lang w:eastAsia="fr-FR"/>
        </w:rPr>
      </w:pPr>
    </w:p>
    <w:p w14:paraId="2D46F439" w14:textId="77777777" w:rsidR="003E0500" w:rsidRPr="007B5CFD" w:rsidRDefault="003E0500" w:rsidP="00821D69">
      <w:pPr>
        <w:spacing w:after="0" w:line="240" w:lineRule="auto"/>
        <w:ind w:right="-1"/>
        <w:jc w:val="both"/>
        <w:rPr>
          <w:rFonts w:ascii="Times New Roman" w:eastAsia="Times New Roman" w:hAnsi="Times New Roman" w:cs="Times New Roman"/>
          <w:b/>
          <w:noProof/>
          <w:lang w:eastAsia="fr-FR"/>
        </w:rPr>
      </w:pPr>
    </w:p>
    <w:p w14:paraId="0A88A4A8" w14:textId="1A381157" w:rsidR="00821D69" w:rsidRPr="007B5CFD" w:rsidRDefault="00E36E49" w:rsidP="00821D69">
      <w:pPr>
        <w:spacing w:after="0" w:line="240" w:lineRule="auto"/>
        <w:ind w:right="-1"/>
        <w:jc w:val="both"/>
        <w:rPr>
          <w:rFonts w:ascii="Times New Roman" w:eastAsia="Times New Roman" w:hAnsi="Times New Roman" w:cs="Times New Roman"/>
          <w:b/>
          <w:noProof/>
          <w:lang w:eastAsia="fr-FR"/>
        </w:rPr>
      </w:pPr>
      <w:r w:rsidRPr="007B5CFD">
        <w:rPr>
          <w:rFonts w:ascii="Times New Roman" w:eastAsia="Times New Roman" w:hAnsi="Times New Roman" w:cs="Times New Roman"/>
          <w:b/>
          <w:noProof/>
          <w:lang w:eastAsia="fr-FR"/>
        </w:rPr>
        <w:t>ARTICLE 7</w:t>
      </w:r>
      <w:r w:rsidR="00821D69" w:rsidRPr="007B5CFD">
        <w:rPr>
          <w:rFonts w:ascii="Times New Roman" w:eastAsia="Times New Roman" w:hAnsi="Times New Roman" w:cs="Times New Roman"/>
          <w:b/>
          <w:noProof/>
          <w:lang w:eastAsia="fr-FR"/>
        </w:rPr>
        <w:t xml:space="preserve"> - Proclamation des résultats </w:t>
      </w:r>
    </w:p>
    <w:p w14:paraId="12C154DA" w14:textId="77777777" w:rsidR="008E67F0" w:rsidRPr="007B5CFD" w:rsidRDefault="008E67F0" w:rsidP="00821D69">
      <w:pPr>
        <w:spacing w:after="0" w:line="240" w:lineRule="auto"/>
        <w:ind w:right="-1"/>
        <w:jc w:val="both"/>
        <w:rPr>
          <w:rFonts w:ascii="Times New Roman" w:eastAsia="Times New Roman" w:hAnsi="Times New Roman" w:cs="Times New Roman"/>
          <w:noProof/>
          <w:lang w:eastAsia="fr-FR"/>
        </w:rPr>
      </w:pPr>
    </w:p>
    <w:p w14:paraId="48AFB0DF" w14:textId="3B8AE59D" w:rsidR="00937B00" w:rsidRDefault="00DF7219" w:rsidP="00937B00">
      <w:pPr>
        <w:spacing w:after="0" w:line="240" w:lineRule="auto"/>
        <w:ind w:right="1"/>
        <w:jc w:val="both"/>
        <w:rPr>
          <w:rFonts w:ascii="Times New Roman" w:eastAsia="Times New Roman" w:hAnsi="Times New Roman" w:cs="Times New Roman"/>
          <w:noProof/>
          <w:lang w:eastAsia="fr-FR"/>
        </w:rPr>
      </w:pPr>
      <w:r w:rsidRPr="00937B00">
        <w:rPr>
          <w:rFonts w:ascii="Times New Roman" w:eastAsia="Times New Roman" w:hAnsi="Times New Roman" w:cs="Times New Roman"/>
          <w:noProof/>
          <w:lang w:eastAsia="fr-FR"/>
        </w:rPr>
        <w:t>La proclamation et l’affichage des</w:t>
      </w:r>
      <w:r w:rsidR="008E67F0" w:rsidRPr="00937B00">
        <w:rPr>
          <w:rFonts w:ascii="Times New Roman" w:eastAsia="Times New Roman" w:hAnsi="Times New Roman" w:cs="Times New Roman"/>
          <w:noProof/>
          <w:lang w:eastAsia="fr-FR"/>
        </w:rPr>
        <w:t xml:space="preserve"> résultats du scrutin aura lieu, au plus tard, </w:t>
      </w:r>
      <w:r w:rsidRPr="00937B00">
        <w:rPr>
          <w:rFonts w:ascii="Times New Roman" w:eastAsia="Times New Roman" w:hAnsi="Times New Roman" w:cs="Times New Roman"/>
          <w:b/>
          <w:noProof/>
          <w:lang w:eastAsia="fr-FR"/>
        </w:rPr>
        <w:t xml:space="preserve">le </w:t>
      </w:r>
      <w:r w:rsidR="005F0978" w:rsidRPr="00937B00">
        <w:rPr>
          <w:rFonts w:ascii="Times New Roman" w:eastAsia="Times New Roman" w:hAnsi="Times New Roman" w:cs="Times New Roman"/>
          <w:b/>
          <w:noProof/>
          <w:lang w:eastAsia="fr-FR"/>
        </w:rPr>
        <w:t>VENDREDI 31 MAI 2024</w:t>
      </w:r>
      <w:r w:rsidRPr="00937B00">
        <w:rPr>
          <w:rFonts w:ascii="Times New Roman" w:eastAsia="Times New Roman" w:hAnsi="Times New Roman" w:cs="Times New Roman"/>
          <w:noProof/>
          <w:lang w:eastAsia="fr-FR"/>
        </w:rPr>
        <w:t>, par voie d’affichage au sein des locaux de la composante ainsi qu’au deuxième étage du bâtiment G de l’université (G209) et sur l’ENT</w:t>
      </w:r>
      <w:r w:rsidR="008E67F0" w:rsidRPr="00937B00">
        <w:rPr>
          <w:rFonts w:ascii="Times New Roman" w:eastAsia="Times New Roman" w:hAnsi="Times New Roman" w:cs="Times New Roman"/>
          <w:noProof/>
          <w:lang w:eastAsia="fr-FR"/>
        </w:rPr>
        <w:t xml:space="preserve"> </w:t>
      </w:r>
      <w:r w:rsidRPr="00937B00">
        <w:rPr>
          <w:rFonts w:ascii="Times New Roman" w:eastAsia="Times New Roman" w:hAnsi="Times New Roman" w:cs="Times New Roman"/>
          <w:noProof/>
          <w:lang w:eastAsia="fr-FR"/>
        </w:rPr>
        <w:t>(rubrique vie universitaire/ conseils de composantes</w:t>
      </w:r>
      <w:r w:rsidR="00937B00" w:rsidRPr="00937B00">
        <w:rPr>
          <w:rFonts w:ascii="Times New Roman" w:eastAsia="Times New Roman" w:hAnsi="Times New Roman" w:cs="Times New Roman"/>
          <w:noProof/>
          <w:lang w:eastAsia="fr-FR"/>
        </w:rPr>
        <w:t xml:space="preserve"> / ECOLES DOCTORALES / Ecoles doctorales - élections 2024).</w:t>
      </w:r>
    </w:p>
    <w:p w14:paraId="177CE80D" w14:textId="4E0248CD" w:rsidR="00821D69" w:rsidRPr="007B5CFD" w:rsidRDefault="00821D69" w:rsidP="00821D69">
      <w:pPr>
        <w:spacing w:after="0" w:line="240" w:lineRule="auto"/>
        <w:ind w:right="-1"/>
        <w:jc w:val="both"/>
        <w:rPr>
          <w:rFonts w:ascii="Times New Roman" w:eastAsia="Times New Roman" w:hAnsi="Times New Roman" w:cs="Times New Roman"/>
          <w:b/>
          <w:noProof/>
          <w:lang w:eastAsia="fr-FR"/>
        </w:rPr>
      </w:pPr>
    </w:p>
    <w:p w14:paraId="2DDEF684" w14:textId="77777777" w:rsidR="00821D69" w:rsidRPr="007B5CFD" w:rsidRDefault="00821D69" w:rsidP="00821D69">
      <w:pPr>
        <w:spacing w:after="0" w:line="240" w:lineRule="auto"/>
        <w:ind w:right="-1"/>
        <w:jc w:val="both"/>
        <w:rPr>
          <w:rFonts w:ascii="Times New Roman" w:eastAsia="Times New Roman" w:hAnsi="Times New Roman" w:cs="Times New Roman"/>
          <w:noProof/>
          <w:lang w:eastAsia="fr-FR"/>
        </w:rPr>
      </w:pPr>
    </w:p>
    <w:p w14:paraId="5DA3FDD8" w14:textId="43B4BFB6" w:rsidR="00821D69" w:rsidRPr="007B5CFD" w:rsidRDefault="00821D69" w:rsidP="00821D69">
      <w:pPr>
        <w:spacing w:after="0" w:line="240" w:lineRule="auto"/>
        <w:ind w:right="-1"/>
        <w:jc w:val="both"/>
        <w:rPr>
          <w:rFonts w:ascii="Times New Roman" w:eastAsia="Times New Roman" w:hAnsi="Times New Roman" w:cs="Times New Roman"/>
          <w:b/>
          <w:noProof/>
          <w:lang w:eastAsia="fr-FR"/>
        </w:rPr>
      </w:pPr>
      <w:r w:rsidRPr="007B5CFD">
        <w:rPr>
          <w:rFonts w:ascii="Times New Roman" w:eastAsia="Times New Roman" w:hAnsi="Times New Roman" w:cs="Times New Roman"/>
          <w:b/>
          <w:noProof/>
          <w:lang w:eastAsia="fr-FR"/>
        </w:rPr>
        <w:t>ARTICLE</w:t>
      </w:r>
      <w:r w:rsidR="00E36E49" w:rsidRPr="007B5CFD">
        <w:rPr>
          <w:rFonts w:ascii="Times New Roman" w:eastAsia="Times New Roman" w:hAnsi="Times New Roman" w:cs="Times New Roman"/>
          <w:b/>
          <w:noProof/>
          <w:lang w:eastAsia="fr-FR"/>
        </w:rPr>
        <w:t xml:space="preserve"> 8</w:t>
      </w:r>
      <w:r w:rsidRPr="007B5CFD">
        <w:rPr>
          <w:rFonts w:ascii="Times New Roman" w:eastAsia="Times New Roman" w:hAnsi="Times New Roman" w:cs="Times New Roman"/>
          <w:b/>
          <w:noProof/>
          <w:lang w:eastAsia="fr-FR"/>
        </w:rPr>
        <w:t xml:space="preserve"> - Commission de contrôle des opérations électorales (CCOE)</w:t>
      </w:r>
    </w:p>
    <w:p w14:paraId="5860353A" w14:textId="77777777" w:rsidR="008E67F0" w:rsidRPr="007B5CFD" w:rsidRDefault="008E67F0" w:rsidP="00350926">
      <w:pPr>
        <w:spacing w:after="0" w:line="240" w:lineRule="auto"/>
        <w:ind w:right="-1"/>
        <w:jc w:val="both"/>
        <w:rPr>
          <w:rFonts w:ascii="Times New Roman" w:eastAsia="Times New Roman" w:hAnsi="Times New Roman" w:cs="Times New Roman"/>
          <w:lang w:eastAsia="fr-FR"/>
        </w:rPr>
      </w:pPr>
    </w:p>
    <w:p w14:paraId="774E23C7" w14:textId="03294FEE" w:rsidR="00350926" w:rsidRPr="007B5CFD" w:rsidRDefault="00350926" w:rsidP="00350926">
      <w:pPr>
        <w:spacing w:after="0" w:line="240" w:lineRule="auto"/>
        <w:ind w:right="-1"/>
        <w:jc w:val="both"/>
        <w:rPr>
          <w:rFonts w:ascii="Times New Roman" w:eastAsia="Times New Roman" w:hAnsi="Times New Roman" w:cs="Times New Roman"/>
          <w:lang w:eastAsia="fr-FR"/>
        </w:rPr>
      </w:pPr>
      <w:r w:rsidRPr="007B5CFD">
        <w:rPr>
          <w:rFonts w:ascii="Times New Roman" w:eastAsia="Times New Roman" w:hAnsi="Times New Roman" w:cs="Times New Roman"/>
          <w:lang w:eastAsia="fr-FR"/>
        </w:rPr>
        <w:t>La commission de contrôle des opérations électorales (CCOE) prévue par l’article D 719-38 du code de l’éducation et arrêtée par la rectric</w:t>
      </w:r>
      <w:r w:rsidR="00965AC4" w:rsidRPr="007B5CFD">
        <w:rPr>
          <w:rFonts w:ascii="Times New Roman" w:eastAsia="Times New Roman" w:hAnsi="Times New Roman" w:cs="Times New Roman"/>
          <w:lang w:eastAsia="fr-FR"/>
        </w:rPr>
        <w:t>e déléguée pour l’enseign</w:t>
      </w:r>
      <w:r w:rsidR="001B139E">
        <w:rPr>
          <w:rFonts w:ascii="Times New Roman" w:eastAsia="Times New Roman" w:hAnsi="Times New Roman" w:cs="Times New Roman"/>
          <w:lang w:eastAsia="fr-FR"/>
        </w:rPr>
        <w:t>ement supérieur,</w:t>
      </w:r>
      <w:r w:rsidR="004C1195">
        <w:rPr>
          <w:rFonts w:ascii="Times New Roman" w:eastAsia="Times New Roman" w:hAnsi="Times New Roman" w:cs="Times New Roman"/>
          <w:lang w:eastAsia="fr-FR"/>
        </w:rPr>
        <w:t xml:space="preserve"> la recherche</w:t>
      </w:r>
      <w:r w:rsidR="001B139E">
        <w:rPr>
          <w:rFonts w:ascii="Times New Roman" w:eastAsia="Times New Roman" w:hAnsi="Times New Roman" w:cs="Times New Roman"/>
          <w:lang w:eastAsia="fr-FR"/>
        </w:rPr>
        <w:t xml:space="preserve"> et l’innovation</w:t>
      </w:r>
      <w:r w:rsidR="00965AC4" w:rsidRPr="007B5CFD">
        <w:rPr>
          <w:rFonts w:ascii="Times New Roman" w:eastAsia="Times New Roman" w:hAnsi="Times New Roman" w:cs="Times New Roman"/>
          <w:lang w:eastAsia="fr-FR"/>
        </w:rPr>
        <w:t xml:space="preserve">, le </w:t>
      </w:r>
      <w:r w:rsidR="00277D6E">
        <w:rPr>
          <w:rFonts w:ascii="Times New Roman" w:eastAsia="Times New Roman" w:hAnsi="Times New Roman" w:cs="Times New Roman"/>
          <w:lang w:eastAsia="fr-FR"/>
        </w:rPr>
        <w:t>6 septembre 2023</w:t>
      </w:r>
      <w:r w:rsidR="00965AC4" w:rsidRPr="007B5CFD">
        <w:rPr>
          <w:rFonts w:ascii="Times New Roman" w:eastAsia="Times New Roman" w:hAnsi="Times New Roman" w:cs="Times New Roman"/>
          <w:lang w:eastAsia="fr-FR"/>
        </w:rPr>
        <w:t>,</w:t>
      </w:r>
      <w:r w:rsidRPr="007B5CFD">
        <w:rPr>
          <w:rFonts w:ascii="Times New Roman" w:eastAsia="Times New Roman" w:hAnsi="Times New Roman" w:cs="Times New Roman"/>
          <w:lang w:eastAsia="fr-FR"/>
        </w:rPr>
        <w:t xml:space="preserve"> est composée de :</w:t>
      </w:r>
    </w:p>
    <w:p w14:paraId="0BBF811B" w14:textId="77777777" w:rsidR="00350926" w:rsidRPr="007B5CFD" w:rsidRDefault="00350926" w:rsidP="00350926">
      <w:pPr>
        <w:spacing w:after="0" w:line="240" w:lineRule="auto"/>
        <w:ind w:right="-1"/>
        <w:jc w:val="both"/>
        <w:rPr>
          <w:rFonts w:ascii="Times New Roman" w:eastAsia="Times New Roman" w:hAnsi="Times New Roman" w:cs="Times New Roman"/>
          <w:lang w:eastAsia="fr-FR"/>
        </w:rPr>
      </w:pPr>
    </w:p>
    <w:p w14:paraId="4913ADF1" w14:textId="563094F1" w:rsidR="008B17F4" w:rsidRPr="007B5CFD" w:rsidRDefault="008B17F4" w:rsidP="008B17F4">
      <w:pPr>
        <w:pStyle w:val="Paragraphedeliste"/>
        <w:numPr>
          <w:ilvl w:val="0"/>
          <w:numId w:val="5"/>
        </w:numPr>
        <w:spacing w:after="0" w:line="240" w:lineRule="auto"/>
        <w:ind w:right="-1"/>
        <w:jc w:val="both"/>
        <w:rPr>
          <w:rFonts w:ascii="Times New Roman" w:eastAsia="Times New Roman" w:hAnsi="Times New Roman" w:cs="Times New Roman"/>
          <w:lang w:eastAsia="fr-FR"/>
        </w:rPr>
      </w:pPr>
      <w:r w:rsidRPr="007B5CFD">
        <w:rPr>
          <w:rFonts w:ascii="Times New Roman" w:eastAsia="Times New Roman" w:hAnsi="Times New Roman" w:cs="Times New Roman"/>
          <w:lang w:eastAsia="fr-FR"/>
        </w:rPr>
        <w:t xml:space="preserve">Monsieur </w:t>
      </w:r>
      <w:r w:rsidR="00277D6E">
        <w:rPr>
          <w:rFonts w:ascii="Times New Roman" w:eastAsia="Times New Roman" w:hAnsi="Times New Roman" w:cs="Times New Roman"/>
          <w:lang w:eastAsia="fr-FR"/>
        </w:rPr>
        <w:t>Didier CHARAGEAT - P</w:t>
      </w:r>
      <w:r w:rsidRPr="007B5CFD">
        <w:rPr>
          <w:rFonts w:ascii="Times New Roman" w:eastAsia="Times New Roman" w:hAnsi="Times New Roman" w:cs="Times New Roman"/>
          <w:lang w:eastAsia="fr-FR"/>
        </w:rPr>
        <w:t xml:space="preserve">remier conseiller au Tribunal administratif de </w:t>
      </w:r>
      <w:proofErr w:type="gramStart"/>
      <w:r w:rsidRPr="007B5CFD">
        <w:rPr>
          <w:rFonts w:ascii="Times New Roman" w:eastAsia="Times New Roman" w:hAnsi="Times New Roman" w:cs="Times New Roman"/>
          <w:lang w:eastAsia="fr-FR"/>
        </w:rPr>
        <w:t>Montreuil;</w:t>
      </w:r>
      <w:proofErr w:type="gramEnd"/>
    </w:p>
    <w:p w14:paraId="3EC7A146" w14:textId="0B629A3D" w:rsidR="008B17F4" w:rsidRPr="007B5CFD" w:rsidRDefault="008B17F4" w:rsidP="008B17F4">
      <w:pPr>
        <w:pStyle w:val="Paragraphedeliste"/>
        <w:numPr>
          <w:ilvl w:val="0"/>
          <w:numId w:val="5"/>
        </w:numPr>
        <w:spacing w:after="0" w:line="240" w:lineRule="auto"/>
        <w:ind w:right="-1"/>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Madame Nathalie CARO</w:t>
      </w:r>
      <w:r w:rsidR="00277D6E">
        <w:rPr>
          <w:rFonts w:ascii="Times New Roman" w:eastAsia="Times New Roman" w:hAnsi="Times New Roman" w:cs="Times New Roman"/>
          <w:lang w:eastAsia="fr-FR"/>
        </w:rPr>
        <w:t xml:space="preserve"> - Premiè</w:t>
      </w:r>
      <w:r w:rsidRPr="007B5CFD">
        <w:rPr>
          <w:rFonts w:ascii="Times New Roman" w:eastAsia="Times New Roman" w:hAnsi="Times New Roman" w:cs="Times New Roman"/>
          <w:lang w:eastAsia="fr-FR"/>
        </w:rPr>
        <w:t>r</w:t>
      </w:r>
      <w:r w:rsidR="00277D6E">
        <w:rPr>
          <w:rFonts w:ascii="Times New Roman" w:eastAsia="Times New Roman" w:hAnsi="Times New Roman" w:cs="Times New Roman"/>
          <w:lang w:eastAsia="fr-FR"/>
        </w:rPr>
        <w:t xml:space="preserve">e conseillère </w:t>
      </w:r>
      <w:r w:rsidRPr="007B5CFD">
        <w:rPr>
          <w:rFonts w:ascii="Times New Roman" w:eastAsia="Times New Roman" w:hAnsi="Times New Roman" w:cs="Times New Roman"/>
          <w:lang w:eastAsia="fr-FR"/>
        </w:rPr>
        <w:t xml:space="preserve">au Tribunal administratif de </w:t>
      </w:r>
      <w:proofErr w:type="gramStart"/>
      <w:r w:rsidRPr="007B5CFD">
        <w:rPr>
          <w:rFonts w:ascii="Times New Roman" w:eastAsia="Times New Roman" w:hAnsi="Times New Roman" w:cs="Times New Roman"/>
          <w:lang w:eastAsia="fr-FR"/>
        </w:rPr>
        <w:t>Montreuil;</w:t>
      </w:r>
      <w:proofErr w:type="gramEnd"/>
    </w:p>
    <w:p w14:paraId="4CC8AD5E" w14:textId="2F4663D9" w:rsidR="00350926" w:rsidRPr="007B5CFD" w:rsidRDefault="00965AC4" w:rsidP="007D565C">
      <w:pPr>
        <w:pStyle w:val="Paragraphedeliste"/>
        <w:numPr>
          <w:ilvl w:val="0"/>
          <w:numId w:val="5"/>
        </w:numPr>
        <w:spacing w:after="0" w:line="240" w:lineRule="auto"/>
        <w:ind w:right="-1"/>
        <w:jc w:val="both"/>
        <w:rPr>
          <w:rFonts w:ascii="Times New Roman" w:eastAsia="Times New Roman" w:hAnsi="Times New Roman" w:cs="Times New Roman"/>
          <w:lang w:eastAsia="fr-FR"/>
        </w:rPr>
      </w:pPr>
      <w:r w:rsidRPr="007B5CFD">
        <w:rPr>
          <w:rFonts w:ascii="Times New Roman" w:eastAsia="Times New Roman" w:hAnsi="Times New Roman" w:cs="Times New Roman"/>
          <w:lang w:eastAsia="fr-FR"/>
        </w:rPr>
        <w:t xml:space="preserve">Monsieur </w:t>
      </w:r>
      <w:r w:rsidR="00277D6E">
        <w:rPr>
          <w:rFonts w:ascii="Times New Roman" w:eastAsia="Times New Roman" w:hAnsi="Times New Roman" w:cs="Times New Roman"/>
          <w:lang w:eastAsia="fr-FR"/>
        </w:rPr>
        <w:t>Ludovic LACAZE -</w:t>
      </w:r>
      <w:r w:rsidR="00350926" w:rsidRPr="007B5CFD">
        <w:rPr>
          <w:rFonts w:ascii="Times New Roman" w:eastAsia="Times New Roman" w:hAnsi="Times New Roman" w:cs="Times New Roman"/>
          <w:lang w:eastAsia="fr-FR"/>
        </w:rPr>
        <w:t xml:space="preserve"> </w:t>
      </w:r>
      <w:r w:rsidR="00277D6E">
        <w:rPr>
          <w:rFonts w:ascii="Times New Roman" w:eastAsia="Times New Roman" w:hAnsi="Times New Roman" w:cs="Times New Roman"/>
          <w:lang w:eastAsia="fr-FR"/>
        </w:rPr>
        <w:t>P</w:t>
      </w:r>
      <w:r w:rsidR="00277D6E" w:rsidRPr="007B5CFD">
        <w:rPr>
          <w:rFonts w:ascii="Times New Roman" w:eastAsia="Times New Roman" w:hAnsi="Times New Roman" w:cs="Times New Roman"/>
          <w:lang w:eastAsia="fr-FR"/>
        </w:rPr>
        <w:t xml:space="preserve">remier conseiller </w:t>
      </w:r>
      <w:r w:rsidR="00277D6E">
        <w:rPr>
          <w:rFonts w:ascii="Times New Roman" w:eastAsia="Times New Roman" w:hAnsi="Times New Roman" w:cs="Times New Roman"/>
          <w:lang w:eastAsia="fr-FR"/>
        </w:rPr>
        <w:t>a</w:t>
      </w:r>
      <w:r w:rsidRPr="007B5CFD">
        <w:rPr>
          <w:rFonts w:ascii="Times New Roman" w:eastAsia="Times New Roman" w:hAnsi="Times New Roman" w:cs="Times New Roman"/>
          <w:lang w:eastAsia="fr-FR"/>
        </w:rPr>
        <w:t>u Tribunal administratif de Montreuil ;</w:t>
      </w:r>
    </w:p>
    <w:p w14:paraId="3C53BF42" w14:textId="5EC38EAE" w:rsidR="00350926" w:rsidRPr="007B5CFD" w:rsidRDefault="00277D6E" w:rsidP="007D565C">
      <w:pPr>
        <w:pStyle w:val="Paragraphedeliste"/>
        <w:numPr>
          <w:ilvl w:val="0"/>
          <w:numId w:val="4"/>
        </w:numPr>
        <w:spacing w:after="0" w:line="240" w:lineRule="auto"/>
        <w:ind w:right="-1"/>
        <w:jc w:val="both"/>
        <w:rPr>
          <w:rFonts w:ascii="Times New Roman" w:eastAsia="Times New Roman" w:hAnsi="Times New Roman" w:cs="Times New Roman"/>
          <w:lang w:eastAsia="fr-FR"/>
        </w:rPr>
      </w:pPr>
      <w:r>
        <w:rPr>
          <w:rFonts w:ascii="Times New Roman" w:eastAsia="Times New Roman" w:hAnsi="Times New Roman" w:cs="Times New Roman"/>
          <w:lang w:eastAsia="fr-FR"/>
        </w:rPr>
        <w:t>Monsieur Osman KAYA -</w:t>
      </w:r>
      <w:r w:rsidR="00965AC4" w:rsidRPr="007B5CFD">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Représentant</w:t>
      </w:r>
      <w:r w:rsidR="00965AC4" w:rsidRPr="007B5CFD">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le recteur</w:t>
      </w:r>
      <w:r w:rsidR="00965AC4" w:rsidRPr="007B5CFD">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de la région</w:t>
      </w:r>
      <w:r w:rsidR="007B5CFD" w:rsidRPr="00A71ED6">
        <w:rPr>
          <w:rFonts w:ascii="Times New Roman" w:eastAsia="Times New Roman" w:hAnsi="Times New Roman" w:cs="Times New Roman"/>
        </w:rPr>
        <w:t xml:space="preserve"> académique Ile-de-</w:t>
      </w:r>
      <w:r>
        <w:rPr>
          <w:rFonts w:ascii="Times New Roman" w:eastAsia="Times New Roman" w:hAnsi="Times New Roman" w:cs="Times New Roman"/>
        </w:rPr>
        <w:t>France</w:t>
      </w:r>
      <w:r>
        <w:rPr>
          <w:rFonts w:ascii="Times New Roman" w:eastAsia="Times New Roman" w:hAnsi="Times New Roman" w:cs="Times New Roman"/>
          <w:lang w:eastAsia="fr-FR"/>
        </w:rPr>
        <w:t>, chancelier des universités.</w:t>
      </w:r>
    </w:p>
    <w:p w14:paraId="73DD156C" w14:textId="77777777" w:rsidR="00350926" w:rsidRPr="007B5CFD" w:rsidRDefault="00350926" w:rsidP="00350926">
      <w:pPr>
        <w:spacing w:after="0" w:line="240" w:lineRule="auto"/>
        <w:ind w:right="-1"/>
        <w:jc w:val="both"/>
        <w:rPr>
          <w:rFonts w:ascii="Times New Roman" w:eastAsia="Times New Roman" w:hAnsi="Times New Roman" w:cs="Times New Roman"/>
          <w:lang w:eastAsia="fr-FR"/>
        </w:rPr>
      </w:pPr>
    </w:p>
    <w:p w14:paraId="038BD742" w14:textId="77777777" w:rsidR="00350926" w:rsidRPr="007B5CFD" w:rsidRDefault="00350926" w:rsidP="00350926">
      <w:pPr>
        <w:spacing w:after="0" w:line="240" w:lineRule="auto"/>
        <w:ind w:right="-1"/>
        <w:jc w:val="both"/>
        <w:rPr>
          <w:rFonts w:ascii="Times New Roman" w:eastAsia="Times New Roman" w:hAnsi="Times New Roman" w:cs="Times New Roman"/>
          <w:lang w:eastAsia="fr-FR"/>
        </w:rPr>
      </w:pPr>
      <w:r w:rsidRPr="007B5CFD">
        <w:rPr>
          <w:rFonts w:ascii="Times New Roman" w:eastAsia="Times New Roman" w:hAnsi="Times New Roman" w:cs="Times New Roman"/>
          <w:lang w:eastAsia="fr-FR"/>
        </w:rPr>
        <w:t>La CCOE exerce les attributions prévues par les articles D 719-8 et D 719-18 du code de l’éducation. Elle connaît de toutes les contestations présentées par les électeurs, par la présidente de l'université ou par la rectrice sur la préparation et le déroulement des opérations de vote, ainsi que sur la proclamation des résultats du scrutin.</w:t>
      </w:r>
    </w:p>
    <w:p w14:paraId="26CDBEBE" w14:textId="77777777" w:rsidR="00350926" w:rsidRPr="007B5CFD" w:rsidRDefault="00350926" w:rsidP="00350926">
      <w:pPr>
        <w:spacing w:after="0" w:line="240" w:lineRule="auto"/>
        <w:ind w:right="-1"/>
        <w:jc w:val="both"/>
        <w:rPr>
          <w:rFonts w:ascii="Times New Roman" w:eastAsia="Times New Roman" w:hAnsi="Times New Roman" w:cs="Times New Roman"/>
          <w:b/>
          <w:lang w:eastAsia="fr-FR"/>
        </w:rPr>
      </w:pPr>
      <w:commentRangeStart w:id="1"/>
      <w:r w:rsidRPr="007B5CFD">
        <w:rPr>
          <w:rFonts w:ascii="Times New Roman" w:eastAsia="Times New Roman" w:hAnsi="Times New Roman" w:cs="Times New Roman"/>
          <w:b/>
          <w:lang w:eastAsia="fr-FR"/>
        </w:rPr>
        <w:t>Elle est saisie au plus tard le cinquième jour suivant la proclamation des résultats, et doit statuer dans un délai de quinze jours.</w:t>
      </w:r>
      <w:commentRangeEnd w:id="1"/>
      <w:r w:rsidR="00AB7CD0" w:rsidRPr="007B5CFD">
        <w:rPr>
          <w:rStyle w:val="Marquedecommentaire"/>
          <w:rFonts w:ascii="Times New Roman" w:hAnsi="Times New Roman" w:cs="Times New Roman"/>
          <w:sz w:val="22"/>
          <w:szCs w:val="22"/>
        </w:rPr>
        <w:commentReference w:id="1"/>
      </w:r>
    </w:p>
    <w:p w14:paraId="3E1B489A" w14:textId="77777777" w:rsidR="00350926" w:rsidRPr="007B5CFD" w:rsidRDefault="00350926" w:rsidP="00350926">
      <w:pPr>
        <w:spacing w:after="0" w:line="240" w:lineRule="auto"/>
        <w:ind w:right="-1"/>
        <w:jc w:val="both"/>
        <w:rPr>
          <w:rFonts w:ascii="Times New Roman" w:eastAsia="Times New Roman" w:hAnsi="Times New Roman" w:cs="Times New Roman"/>
          <w:lang w:eastAsia="fr-FR"/>
        </w:rPr>
      </w:pPr>
      <w:r w:rsidRPr="007B5CFD">
        <w:rPr>
          <w:rFonts w:ascii="Times New Roman" w:eastAsia="Times New Roman" w:hAnsi="Times New Roman" w:cs="Times New Roman"/>
          <w:lang w:eastAsia="fr-FR"/>
        </w:rPr>
        <w:t>Le tribunal administratif doit être saisi au plus tard le sixième jour suivant la décision de la CCOE, et statue dans un délai de deux mois.</w:t>
      </w:r>
    </w:p>
    <w:p w14:paraId="37BD2406" w14:textId="77777777" w:rsidR="00821D69" w:rsidRPr="007B5CFD" w:rsidRDefault="00821D69" w:rsidP="00821D69">
      <w:pPr>
        <w:spacing w:after="0" w:line="240" w:lineRule="auto"/>
        <w:ind w:right="-1"/>
        <w:jc w:val="both"/>
        <w:rPr>
          <w:rFonts w:ascii="Times New Roman" w:eastAsia="Times New Roman" w:hAnsi="Times New Roman" w:cs="Times New Roman"/>
          <w:lang w:eastAsia="fr-FR"/>
        </w:rPr>
      </w:pPr>
    </w:p>
    <w:p w14:paraId="6E1BB91E" w14:textId="78F7F4DA" w:rsidR="00821D69" w:rsidRPr="007B5CFD" w:rsidRDefault="00381667" w:rsidP="00821D69">
      <w:pPr>
        <w:spacing w:after="0" w:line="240" w:lineRule="auto"/>
        <w:ind w:right="-1"/>
        <w:jc w:val="both"/>
        <w:rPr>
          <w:rFonts w:ascii="Times New Roman" w:eastAsia="Times New Roman" w:hAnsi="Times New Roman" w:cs="Times New Roman"/>
          <w:b/>
          <w:noProof/>
          <w:lang w:eastAsia="fr-FR"/>
        </w:rPr>
      </w:pPr>
      <w:r w:rsidRPr="007B5CFD">
        <w:rPr>
          <w:rFonts w:ascii="Times New Roman" w:eastAsia="Times New Roman" w:hAnsi="Times New Roman" w:cs="Times New Roman"/>
          <w:b/>
          <w:noProof/>
          <w:lang w:eastAsia="fr-FR"/>
        </w:rPr>
        <w:t>ARTICLE 9</w:t>
      </w:r>
      <w:r w:rsidR="00821D69" w:rsidRPr="007B5CFD">
        <w:rPr>
          <w:rFonts w:ascii="Times New Roman" w:eastAsia="Times New Roman" w:hAnsi="Times New Roman" w:cs="Times New Roman"/>
          <w:b/>
          <w:noProof/>
          <w:lang w:eastAsia="fr-FR"/>
        </w:rPr>
        <w:t xml:space="preserve"> – Affichage</w:t>
      </w:r>
    </w:p>
    <w:p w14:paraId="1B41B52E" w14:textId="77777777" w:rsidR="003C5587" w:rsidRPr="007B5CFD" w:rsidRDefault="003C5587" w:rsidP="00821D69">
      <w:pPr>
        <w:spacing w:after="0" w:line="240" w:lineRule="auto"/>
        <w:jc w:val="both"/>
        <w:rPr>
          <w:rFonts w:ascii="Times New Roman" w:eastAsia="Times New Roman" w:hAnsi="Times New Roman" w:cs="Times New Roman"/>
          <w:noProof/>
          <w:lang w:eastAsia="fr-FR"/>
        </w:rPr>
      </w:pPr>
    </w:p>
    <w:p w14:paraId="3899A3EB" w14:textId="4D2043D8" w:rsidR="00821D69" w:rsidRPr="007B5CFD" w:rsidRDefault="00350926" w:rsidP="001A7A98">
      <w:pPr>
        <w:spacing w:after="0" w:line="240" w:lineRule="auto"/>
        <w:ind w:right="1"/>
        <w:jc w:val="both"/>
        <w:rPr>
          <w:rFonts w:ascii="Times New Roman" w:eastAsia="Times New Roman" w:hAnsi="Times New Roman" w:cs="Times New Roman"/>
          <w:noProof/>
          <w:lang w:eastAsia="fr-FR"/>
        </w:rPr>
      </w:pPr>
      <w:r w:rsidRPr="001A7A98">
        <w:rPr>
          <w:rFonts w:ascii="Times New Roman" w:eastAsia="Times New Roman" w:hAnsi="Times New Roman" w:cs="Times New Roman"/>
          <w:noProof/>
          <w:lang w:eastAsia="fr-FR"/>
        </w:rPr>
        <w:t>La</w:t>
      </w:r>
      <w:r w:rsidR="00821D69" w:rsidRPr="001A7A98">
        <w:rPr>
          <w:rFonts w:ascii="Times New Roman" w:eastAsia="Times New Roman" w:hAnsi="Times New Roman" w:cs="Times New Roman"/>
          <w:noProof/>
          <w:lang w:eastAsia="fr-FR"/>
        </w:rPr>
        <w:t xml:space="preserve"> présent</w:t>
      </w:r>
      <w:r w:rsidRPr="001A7A98">
        <w:rPr>
          <w:rFonts w:ascii="Times New Roman" w:eastAsia="Times New Roman" w:hAnsi="Times New Roman" w:cs="Times New Roman"/>
          <w:noProof/>
          <w:lang w:eastAsia="fr-FR"/>
        </w:rPr>
        <w:t>e</w:t>
      </w:r>
      <w:r w:rsidR="00821D69" w:rsidRPr="001A7A98">
        <w:rPr>
          <w:rFonts w:ascii="Times New Roman" w:eastAsia="Times New Roman" w:hAnsi="Times New Roman" w:cs="Times New Roman"/>
          <w:noProof/>
          <w:lang w:eastAsia="fr-FR"/>
        </w:rPr>
        <w:t xml:space="preserve"> </w:t>
      </w:r>
      <w:r w:rsidRPr="001A7A98">
        <w:rPr>
          <w:rFonts w:ascii="Times New Roman" w:eastAsia="Times New Roman" w:hAnsi="Times New Roman" w:cs="Times New Roman"/>
          <w:noProof/>
          <w:lang w:eastAsia="fr-FR"/>
        </w:rPr>
        <w:t>décision</w:t>
      </w:r>
      <w:r w:rsidR="00821D69" w:rsidRPr="001A7A98">
        <w:rPr>
          <w:rFonts w:ascii="Times New Roman" w:eastAsia="Times New Roman" w:hAnsi="Times New Roman" w:cs="Times New Roman"/>
          <w:noProof/>
          <w:lang w:eastAsia="fr-FR"/>
        </w:rPr>
        <w:t xml:space="preserve"> sera porté</w:t>
      </w:r>
      <w:r w:rsidRPr="001A7A98">
        <w:rPr>
          <w:rFonts w:ascii="Times New Roman" w:eastAsia="Times New Roman" w:hAnsi="Times New Roman" w:cs="Times New Roman"/>
          <w:noProof/>
          <w:lang w:eastAsia="fr-FR"/>
        </w:rPr>
        <w:t>e</w:t>
      </w:r>
      <w:r w:rsidR="00821D69" w:rsidRPr="001A7A98">
        <w:rPr>
          <w:rFonts w:ascii="Times New Roman" w:eastAsia="Times New Roman" w:hAnsi="Times New Roman" w:cs="Times New Roman"/>
          <w:noProof/>
          <w:lang w:eastAsia="fr-FR"/>
        </w:rPr>
        <w:t xml:space="preserve"> à la connaissance des intéressés par voie d'affichage dans les locaux de </w:t>
      </w:r>
      <w:r w:rsidR="001A7A98" w:rsidRPr="001A7A98">
        <w:rPr>
          <w:rFonts w:ascii="Times New Roman" w:eastAsia="Times New Roman" w:hAnsi="Times New Roman" w:cs="Times New Roman"/>
          <w:noProof/>
          <w:lang w:eastAsia="fr-FR"/>
        </w:rPr>
        <w:t>des Ecoles doctorales</w:t>
      </w:r>
      <w:r w:rsidR="00020691" w:rsidRPr="001A7A98">
        <w:rPr>
          <w:rFonts w:ascii="Times New Roman" w:eastAsia="Times New Roman" w:hAnsi="Times New Roman" w:cs="Times New Roman"/>
          <w:noProof/>
          <w:lang w:eastAsia="fr-FR"/>
        </w:rPr>
        <w:t xml:space="preserve"> et du service juridique de l’Université de Paris 8 (</w:t>
      </w:r>
      <w:r w:rsidR="00BC7478" w:rsidRPr="001A7A98">
        <w:rPr>
          <w:rFonts w:ascii="Times New Roman" w:eastAsia="Times New Roman" w:hAnsi="Times New Roman" w:cs="Times New Roman"/>
          <w:noProof/>
          <w:lang w:eastAsia="fr-FR"/>
        </w:rPr>
        <w:t>G</w:t>
      </w:r>
      <w:r w:rsidR="00020691" w:rsidRPr="001A7A98">
        <w:rPr>
          <w:rFonts w:ascii="Times New Roman" w:eastAsia="Times New Roman" w:hAnsi="Times New Roman" w:cs="Times New Roman"/>
          <w:noProof/>
          <w:lang w:eastAsia="fr-FR"/>
        </w:rPr>
        <w:t>209)</w:t>
      </w:r>
      <w:r w:rsidR="00DB5A2A" w:rsidRPr="001A7A98">
        <w:rPr>
          <w:rFonts w:ascii="Times New Roman" w:eastAsia="Times New Roman" w:hAnsi="Times New Roman" w:cs="Times New Roman"/>
          <w:noProof/>
          <w:lang w:eastAsia="fr-FR"/>
        </w:rPr>
        <w:t xml:space="preserve"> </w:t>
      </w:r>
      <w:r w:rsidR="003C5587" w:rsidRPr="001A7A98">
        <w:rPr>
          <w:rFonts w:ascii="Times New Roman" w:eastAsia="Times New Roman" w:hAnsi="Times New Roman" w:cs="Times New Roman"/>
          <w:noProof/>
          <w:lang w:eastAsia="fr-FR"/>
        </w:rPr>
        <w:t>et sur l’ENT (</w:t>
      </w:r>
      <w:r w:rsidR="00D45B64" w:rsidRPr="001A7A98">
        <w:rPr>
          <w:rFonts w:ascii="Times New Roman" w:eastAsia="Times New Roman" w:hAnsi="Times New Roman" w:cs="Times New Roman"/>
          <w:noProof/>
          <w:lang w:eastAsia="fr-FR"/>
        </w:rPr>
        <w:t>R</w:t>
      </w:r>
      <w:r w:rsidR="003C5587" w:rsidRPr="001A7A98">
        <w:rPr>
          <w:rFonts w:ascii="Times New Roman" w:eastAsia="Times New Roman" w:hAnsi="Times New Roman" w:cs="Times New Roman"/>
          <w:noProof/>
          <w:lang w:eastAsia="fr-FR"/>
        </w:rPr>
        <w:t>ubrique vie universitaire/ conseils de composantes</w:t>
      </w:r>
      <w:r w:rsidR="00D45B64" w:rsidRPr="001A7A98">
        <w:rPr>
          <w:rFonts w:ascii="Times New Roman" w:eastAsia="Times New Roman" w:hAnsi="Times New Roman" w:cs="Times New Roman"/>
          <w:noProof/>
          <w:lang w:eastAsia="fr-FR"/>
        </w:rPr>
        <w:t xml:space="preserve">/ </w:t>
      </w:r>
      <w:r w:rsidR="001A7A98" w:rsidRPr="001A7A98">
        <w:rPr>
          <w:rFonts w:ascii="Times New Roman" w:eastAsia="Times New Roman" w:hAnsi="Times New Roman" w:cs="Times New Roman"/>
          <w:noProof/>
          <w:lang w:eastAsia="fr-FR"/>
        </w:rPr>
        <w:t xml:space="preserve">ECOLES DOCTORALES / Ecoles doctorales - élections 2024) </w:t>
      </w:r>
      <w:r w:rsidR="00DB5A2A" w:rsidRPr="001A7A98">
        <w:rPr>
          <w:rFonts w:ascii="Times New Roman" w:eastAsia="Times New Roman" w:hAnsi="Times New Roman" w:cs="Times New Roman"/>
          <w:noProof/>
          <w:lang w:eastAsia="fr-FR"/>
        </w:rPr>
        <w:t xml:space="preserve">à compter du </w:t>
      </w:r>
      <w:r w:rsidR="001A7A98" w:rsidRPr="001A7A98">
        <w:rPr>
          <w:rFonts w:ascii="Times New Roman" w:eastAsia="Times New Roman" w:hAnsi="Times New Roman" w:cs="Times New Roman"/>
          <w:noProof/>
          <w:lang w:eastAsia="fr-FR"/>
        </w:rPr>
        <w:t>Jeudi 25 avril 2024</w:t>
      </w:r>
      <w:r w:rsidR="00821D69" w:rsidRPr="001A7A98">
        <w:rPr>
          <w:rFonts w:ascii="Times New Roman" w:eastAsia="Times New Roman" w:hAnsi="Times New Roman" w:cs="Times New Roman"/>
          <w:noProof/>
          <w:lang w:eastAsia="fr-FR"/>
        </w:rPr>
        <w:t xml:space="preserve">. </w:t>
      </w:r>
      <w:r w:rsidR="005658D7" w:rsidRPr="001A7A98">
        <w:rPr>
          <w:rFonts w:ascii="Times New Roman" w:eastAsia="Times New Roman" w:hAnsi="Times New Roman" w:cs="Times New Roman"/>
          <w:noProof/>
          <w:lang w:eastAsia="fr-FR"/>
        </w:rPr>
        <w:t>Elle</w:t>
      </w:r>
      <w:r w:rsidR="00821D69" w:rsidRPr="001A7A98">
        <w:rPr>
          <w:rFonts w:ascii="Times New Roman" w:eastAsia="Times New Roman" w:hAnsi="Times New Roman" w:cs="Times New Roman"/>
          <w:noProof/>
          <w:lang w:eastAsia="fr-FR"/>
        </w:rPr>
        <w:t xml:space="preserve"> tient lieu de convocation des </w:t>
      </w:r>
      <w:r w:rsidRPr="001A7A98">
        <w:rPr>
          <w:rFonts w:ascii="Times New Roman" w:eastAsia="Times New Roman" w:hAnsi="Times New Roman" w:cs="Times New Roman"/>
          <w:noProof/>
          <w:lang w:eastAsia="fr-FR"/>
        </w:rPr>
        <w:t>électeur</w:t>
      </w:r>
      <w:r w:rsidR="00FE07D0" w:rsidRPr="001A7A98">
        <w:rPr>
          <w:rFonts w:ascii="Times New Roman" w:eastAsia="Times New Roman" w:hAnsi="Times New Roman" w:cs="Times New Roman"/>
          <w:noProof/>
          <w:lang w:eastAsia="fr-FR"/>
        </w:rPr>
        <w:t>s</w:t>
      </w:r>
      <w:r w:rsidR="00821D69" w:rsidRPr="001A7A98">
        <w:rPr>
          <w:rFonts w:ascii="Times New Roman" w:eastAsia="Times New Roman" w:hAnsi="Times New Roman" w:cs="Times New Roman"/>
          <w:noProof/>
          <w:lang w:eastAsia="fr-FR"/>
        </w:rPr>
        <w:t>.</w:t>
      </w:r>
    </w:p>
    <w:p w14:paraId="79323720" w14:textId="77777777" w:rsidR="00CB7604" w:rsidRPr="007B5CFD" w:rsidRDefault="00CB7604" w:rsidP="00821D69">
      <w:pPr>
        <w:spacing w:after="0" w:line="240" w:lineRule="auto"/>
        <w:ind w:right="-1"/>
        <w:jc w:val="both"/>
        <w:rPr>
          <w:rFonts w:ascii="Times New Roman" w:eastAsia="Times New Roman" w:hAnsi="Times New Roman" w:cs="Times New Roman"/>
          <w:noProof/>
          <w:lang w:eastAsia="fr-FR"/>
        </w:rPr>
      </w:pPr>
    </w:p>
    <w:p w14:paraId="5532CE5A" w14:textId="5E5D81D8" w:rsidR="00821D69" w:rsidRPr="007B5CFD" w:rsidRDefault="00821D69" w:rsidP="00821D69">
      <w:pPr>
        <w:spacing w:after="0" w:line="240" w:lineRule="auto"/>
        <w:ind w:right="-1"/>
        <w:jc w:val="both"/>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La directrice général</w:t>
      </w:r>
      <w:r w:rsidR="003C5587" w:rsidRPr="007B5CFD">
        <w:rPr>
          <w:rFonts w:ascii="Times New Roman" w:eastAsia="Times New Roman" w:hAnsi="Times New Roman" w:cs="Times New Roman"/>
          <w:noProof/>
          <w:lang w:eastAsia="fr-FR"/>
        </w:rPr>
        <w:t>e</w:t>
      </w:r>
      <w:r w:rsidR="009D3C7F" w:rsidRPr="007B5CFD">
        <w:rPr>
          <w:rFonts w:ascii="Times New Roman" w:eastAsia="Times New Roman" w:hAnsi="Times New Roman" w:cs="Times New Roman"/>
          <w:noProof/>
          <w:lang w:eastAsia="fr-FR"/>
        </w:rPr>
        <w:t xml:space="preserve"> des services de l’université</w:t>
      </w:r>
      <w:r w:rsidRPr="007B5CFD">
        <w:rPr>
          <w:rFonts w:ascii="Times New Roman" w:eastAsia="Times New Roman" w:hAnsi="Times New Roman" w:cs="Times New Roman"/>
          <w:noProof/>
          <w:lang w:eastAsia="fr-FR"/>
        </w:rPr>
        <w:t xml:space="preserve"> est chargée de l’affichage et de l’exécution </w:t>
      </w:r>
      <w:r w:rsidR="00474DEC" w:rsidRPr="007B5CFD">
        <w:rPr>
          <w:rFonts w:ascii="Times New Roman" w:eastAsia="Times New Roman" w:hAnsi="Times New Roman" w:cs="Times New Roman"/>
          <w:noProof/>
          <w:lang w:eastAsia="fr-FR"/>
        </w:rPr>
        <w:t>de la présente décision</w:t>
      </w:r>
      <w:r w:rsidRPr="007B5CFD">
        <w:rPr>
          <w:rFonts w:ascii="Times New Roman" w:eastAsia="Times New Roman" w:hAnsi="Times New Roman" w:cs="Times New Roman"/>
          <w:noProof/>
          <w:lang w:eastAsia="fr-FR"/>
        </w:rPr>
        <w:t>.</w:t>
      </w:r>
    </w:p>
    <w:p w14:paraId="1923262B" w14:textId="77777777" w:rsidR="00350926" w:rsidRPr="007B5CFD" w:rsidRDefault="00350926" w:rsidP="00821D69">
      <w:pPr>
        <w:spacing w:after="0" w:line="240" w:lineRule="auto"/>
        <w:ind w:left="4254" w:right="-1" w:firstLine="709"/>
        <w:jc w:val="both"/>
        <w:rPr>
          <w:rFonts w:ascii="Times New Roman" w:eastAsia="Times New Roman" w:hAnsi="Times New Roman" w:cs="Times New Roman"/>
          <w:noProof/>
          <w:lang w:eastAsia="fr-FR"/>
        </w:rPr>
      </w:pPr>
    </w:p>
    <w:p w14:paraId="747C006E" w14:textId="77777777" w:rsidR="00350926" w:rsidRPr="007B5CFD" w:rsidRDefault="00350926" w:rsidP="00821D69">
      <w:pPr>
        <w:spacing w:after="0" w:line="240" w:lineRule="auto"/>
        <w:ind w:left="4254" w:right="-1" w:firstLine="709"/>
        <w:jc w:val="both"/>
        <w:rPr>
          <w:rFonts w:ascii="Times New Roman" w:eastAsia="Times New Roman" w:hAnsi="Times New Roman" w:cs="Times New Roman"/>
          <w:noProof/>
          <w:lang w:eastAsia="fr-FR"/>
        </w:rPr>
      </w:pPr>
    </w:p>
    <w:p w14:paraId="542980BC" w14:textId="4EEAF536" w:rsidR="00821D69" w:rsidRPr="007B5CFD" w:rsidRDefault="00821D69" w:rsidP="009D3C7F">
      <w:pPr>
        <w:spacing w:after="0" w:line="240" w:lineRule="auto"/>
        <w:ind w:left="4254" w:right="-1"/>
        <w:jc w:val="right"/>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Fait à Saint-Denis, l</w:t>
      </w:r>
      <w:r w:rsidRPr="007B5CFD">
        <w:rPr>
          <w:rFonts w:ascii="Times New Roman" w:eastAsia="Times New Roman" w:hAnsi="Times New Roman" w:cs="Times New Roman"/>
          <w:noProof/>
          <w:color w:val="000000"/>
          <w:lang w:eastAsia="fr-FR"/>
        </w:rPr>
        <w:t>e</w:t>
      </w:r>
      <w:r w:rsidR="00BC7478" w:rsidRPr="007B5CFD">
        <w:rPr>
          <w:rFonts w:ascii="Times New Roman" w:eastAsia="Times New Roman" w:hAnsi="Times New Roman" w:cs="Times New Roman"/>
          <w:noProof/>
          <w:color w:val="000000"/>
          <w:lang w:eastAsia="fr-FR"/>
        </w:rPr>
        <w:t xml:space="preserve"> </w:t>
      </w:r>
      <w:r w:rsidR="001A7A98" w:rsidRPr="001A7A98">
        <w:rPr>
          <w:rFonts w:ascii="Times New Roman" w:eastAsia="Times New Roman" w:hAnsi="Times New Roman" w:cs="Times New Roman"/>
          <w:noProof/>
          <w:lang w:eastAsia="fr-FR"/>
        </w:rPr>
        <w:t>Jeudi 25 avril 2024</w:t>
      </w:r>
      <w:r w:rsidR="00CB7604" w:rsidRPr="007B5CFD">
        <w:rPr>
          <w:rFonts w:ascii="Times New Roman" w:eastAsia="Times New Roman" w:hAnsi="Times New Roman" w:cs="Times New Roman"/>
          <w:noProof/>
          <w:color w:val="000000"/>
          <w:lang w:eastAsia="fr-FR"/>
        </w:rPr>
        <w:t>,</w:t>
      </w:r>
    </w:p>
    <w:p w14:paraId="573C810A" w14:textId="77777777" w:rsidR="00CA14F3" w:rsidRPr="007B5CFD" w:rsidRDefault="00821D69" w:rsidP="009D3C7F">
      <w:pPr>
        <w:spacing w:after="0" w:line="240" w:lineRule="auto"/>
        <w:ind w:right="-1"/>
        <w:jc w:val="right"/>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ab/>
      </w:r>
      <w:r w:rsidRPr="007B5CFD">
        <w:rPr>
          <w:rFonts w:ascii="Times New Roman" w:eastAsia="Times New Roman" w:hAnsi="Times New Roman" w:cs="Times New Roman"/>
          <w:noProof/>
          <w:lang w:eastAsia="fr-FR"/>
        </w:rPr>
        <w:tab/>
      </w:r>
      <w:r w:rsidRPr="007B5CFD">
        <w:rPr>
          <w:rFonts w:ascii="Times New Roman" w:eastAsia="Times New Roman" w:hAnsi="Times New Roman" w:cs="Times New Roman"/>
          <w:noProof/>
          <w:lang w:eastAsia="fr-FR"/>
        </w:rPr>
        <w:tab/>
      </w:r>
      <w:r w:rsidRPr="007B5CFD">
        <w:rPr>
          <w:rFonts w:ascii="Times New Roman" w:eastAsia="Times New Roman" w:hAnsi="Times New Roman" w:cs="Times New Roman"/>
          <w:noProof/>
          <w:lang w:eastAsia="fr-FR"/>
        </w:rPr>
        <w:tab/>
      </w:r>
      <w:r w:rsidRPr="007B5CFD">
        <w:rPr>
          <w:rFonts w:ascii="Times New Roman" w:eastAsia="Times New Roman" w:hAnsi="Times New Roman" w:cs="Times New Roman"/>
          <w:noProof/>
          <w:lang w:eastAsia="fr-FR"/>
        </w:rPr>
        <w:tab/>
      </w:r>
      <w:r w:rsidRPr="007B5CFD">
        <w:rPr>
          <w:rFonts w:ascii="Times New Roman" w:eastAsia="Times New Roman" w:hAnsi="Times New Roman" w:cs="Times New Roman"/>
          <w:noProof/>
          <w:lang w:eastAsia="fr-FR"/>
        </w:rPr>
        <w:tab/>
      </w:r>
      <w:r w:rsidRPr="007B5CFD">
        <w:rPr>
          <w:rFonts w:ascii="Times New Roman" w:eastAsia="Times New Roman" w:hAnsi="Times New Roman" w:cs="Times New Roman"/>
          <w:noProof/>
          <w:lang w:eastAsia="fr-FR"/>
        </w:rPr>
        <w:tab/>
      </w:r>
    </w:p>
    <w:p w14:paraId="12721826" w14:textId="77777777" w:rsidR="00CC2DC1" w:rsidRPr="007B5CFD" w:rsidRDefault="00CC2DC1" w:rsidP="009D3C7F">
      <w:pPr>
        <w:spacing w:after="0" w:line="240" w:lineRule="auto"/>
        <w:ind w:left="4248" w:right="-1" w:firstLine="708"/>
        <w:jc w:val="right"/>
        <w:rPr>
          <w:rFonts w:ascii="Times New Roman" w:eastAsia="Times New Roman" w:hAnsi="Times New Roman" w:cs="Times New Roman"/>
          <w:noProof/>
          <w:lang w:eastAsia="fr-FR"/>
        </w:rPr>
      </w:pPr>
    </w:p>
    <w:p w14:paraId="472F472E" w14:textId="4252D1B8" w:rsidR="00821D69" w:rsidRPr="007B5CFD" w:rsidRDefault="00821D69" w:rsidP="009D3C7F">
      <w:pPr>
        <w:spacing w:after="0" w:line="240" w:lineRule="auto"/>
        <w:ind w:left="4248" w:right="-1" w:firstLine="708"/>
        <w:jc w:val="right"/>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La présidente</w:t>
      </w:r>
      <w:r w:rsidR="00622D1D" w:rsidRPr="007B5CFD">
        <w:rPr>
          <w:rFonts w:ascii="Times New Roman" w:eastAsia="Times New Roman" w:hAnsi="Times New Roman" w:cs="Times New Roman"/>
          <w:noProof/>
          <w:lang w:eastAsia="fr-FR"/>
        </w:rPr>
        <w:t xml:space="preserve"> de l’Université de Paris 8</w:t>
      </w:r>
    </w:p>
    <w:p w14:paraId="7BCA94C9" w14:textId="77777777" w:rsidR="00821D69" w:rsidRPr="007B5CFD" w:rsidRDefault="00821D69" w:rsidP="009D3C7F">
      <w:pPr>
        <w:spacing w:after="0" w:line="240" w:lineRule="auto"/>
        <w:ind w:right="-1" w:firstLine="709"/>
        <w:jc w:val="right"/>
        <w:rPr>
          <w:rFonts w:ascii="Times New Roman" w:eastAsia="Times New Roman" w:hAnsi="Times New Roman" w:cs="Times New Roman"/>
          <w:noProof/>
          <w:lang w:eastAsia="fr-FR"/>
        </w:rPr>
      </w:pPr>
    </w:p>
    <w:p w14:paraId="25BAE47F" w14:textId="77777777" w:rsidR="00821D69" w:rsidRPr="007B5CFD" w:rsidRDefault="00821D69" w:rsidP="009D3C7F">
      <w:pPr>
        <w:spacing w:after="0" w:line="240" w:lineRule="auto"/>
        <w:ind w:right="-1" w:firstLine="709"/>
        <w:jc w:val="right"/>
        <w:rPr>
          <w:rFonts w:ascii="Times New Roman" w:eastAsia="Times New Roman" w:hAnsi="Times New Roman" w:cs="Times New Roman"/>
          <w:noProof/>
          <w:lang w:eastAsia="fr-FR"/>
        </w:rPr>
      </w:pPr>
      <w:r w:rsidRPr="007B5CFD">
        <w:rPr>
          <w:rFonts w:ascii="Times New Roman" w:eastAsia="Times New Roman" w:hAnsi="Times New Roman" w:cs="Times New Roman"/>
          <w:noProof/>
          <w:lang w:eastAsia="fr-FR"/>
        </w:rPr>
        <w:tab/>
      </w:r>
      <w:r w:rsidRPr="007B5CFD">
        <w:rPr>
          <w:rFonts w:ascii="Times New Roman" w:eastAsia="Times New Roman" w:hAnsi="Times New Roman" w:cs="Times New Roman"/>
          <w:noProof/>
          <w:lang w:eastAsia="fr-FR"/>
        </w:rPr>
        <w:tab/>
      </w:r>
      <w:r w:rsidRPr="007B5CFD">
        <w:rPr>
          <w:rFonts w:ascii="Times New Roman" w:eastAsia="Times New Roman" w:hAnsi="Times New Roman" w:cs="Times New Roman"/>
          <w:noProof/>
          <w:lang w:eastAsia="fr-FR"/>
        </w:rPr>
        <w:tab/>
      </w:r>
      <w:r w:rsidRPr="007B5CFD">
        <w:rPr>
          <w:rFonts w:ascii="Times New Roman" w:eastAsia="Times New Roman" w:hAnsi="Times New Roman" w:cs="Times New Roman"/>
          <w:noProof/>
          <w:lang w:eastAsia="fr-FR"/>
        </w:rPr>
        <w:tab/>
      </w:r>
      <w:r w:rsidRPr="007B5CFD">
        <w:rPr>
          <w:rFonts w:ascii="Times New Roman" w:eastAsia="Times New Roman" w:hAnsi="Times New Roman" w:cs="Times New Roman"/>
          <w:noProof/>
          <w:lang w:eastAsia="fr-FR"/>
        </w:rPr>
        <w:tab/>
      </w:r>
      <w:r w:rsidRPr="007B5CFD">
        <w:rPr>
          <w:rFonts w:ascii="Times New Roman" w:eastAsia="Times New Roman" w:hAnsi="Times New Roman" w:cs="Times New Roman"/>
          <w:noProof/>
          <w:lang w:eastAsia="fr-FR"/>
        </w:rPr>
        <w:tab/>
      </w:r>
      <w:r w:rsidR="0099626A" w:rsidRPr="007B5CFD">
        <w:rPr>
          <w:rFonts w:ascii="Times New Roman" w:eastAsia="Times New Roman" w:hAnsi="Times New Roman" w:cs="Times New Roman"/>
          <w:noProof/>
          <w:lang w:eastAsia="fr-FR"/>
        </w:rPr>
        <w:t>Annick ALLAIGRE</w:t>
      </w:r>
    </w:p>
    <w:p w14:paraId="40648729" w14:textId="79552ED1" w:rsidR="00133953" w:rsidRPr="007B5CFD" w:rsidRDefault="00133953">
      <w:pPr>
        <w:rPr>
          <w:rFonts w:ascii="Times New Roman" w:hAnsi="Times New Roman" w:cs="Times New Roman"/>
        </w:rPr>
      </w:pPr>
    </w:p>
    <w:sectPr w:rsidR="00133953" w:rsidRPr="007B5CFD">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maugin02" w:date="2023-02-21T10:09:00Z" w:initials="m">
    <w:p w14:paraId="208D4EB7" w14:textId="68B183A1" w:rsidR="00AB7CD0" w:rsidRDefault="00AB7CD0">
      <w:pPr>
        <w:pStyle w:val="Commentaire"/>
      </w:pPr>
      <w:r>
        <w:rPr>
          <w:rStyle w:val="Marquedecommentaire"/>
        </w:rPr>
        <w:annotationRef/>
      </w:r>
      <w:r>
        <w:t>A partir de 5 jr les nouveaux membres élus peuvent se réunir en conseil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8D4E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8D4EB7" w16cid:durableId="2919AC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355CB" w14:textId="77777777" w:rsidR="00AF5189" w:rsidRDefault="00AF5189" w:rsidP="00AF5189">
      <w:pPr>
        <w:spacing w:after="0" w:line="240" w:lineRule="auto"/>
      </w:pPr>
      <w:r>
        <w:separator/>
      </w:r>
    </w:p>
  </w:endnote>
  <w:endnote w:type="continuationSeparator" w:id="0">
    <w:p w14:paraId="5C4FCC6B" w14:textId="77777777" w:rsidR="00AF5189" w:rsidRDefault="00AF5189" w:rsidP="00AF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F2112" w14:textId="750D7D86" w:rsidR="00AF5189" w:rsidRDefault="00AF5189">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FD2D91">
      <w:rPr>
        <w:caps/>
        <w:noProof/>
        <w:color w:val="4F81BD" w:themeColor="accent1"/>
      </w:rPr>
      <w:t>10</w:t>
    </w:r>
    <w:r>
      <w:rPr>
        <w:caps/>
        <w:color w:val="4F81BD" w:themeColor="accent1"/>
      </w:rPr>
      <w:fldChar w:fldCharType="end"/>
    </w:r>
  </w:p>
  <w:p w14:paraId="69F35375" w14:textId="77777777" w:rsidR="00AF5189" w:rsidRDefault="00AF51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5DEFB" w14:textId="77777777" w:rsidR="00AF5189" w:rsidRDefault="00AF5189" w:rsidP="00AF5189">
      <w:pPr>
        <w:spacing w:after="0" w:line="240" w:lineRule="auto"/>
      </w:pPr>
      <w:r>
        <w:separator/>
      </w:r>
    </w:p>
  </w:footnote>
  <w:footnote w:type="continuationSeparator" w:id="0">
    <w:p w14:paraId="105CA976" w14:textId="77777777" w:rsidR="00AF5189" w:rsidRDefault="00AF5189" w:rsidP="00AF5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00000887"/>
    <w:lvl w:ilvl="0">
      <w:numFmt w:val="bullet"/>
      <w:lvlText w:val="-"/>
      <w:lvlJc w:val="left"/>
      <w:pPr>
        <w:ind w:left="930" w:hanging="351"/>
      </w:pPr>
      <w:rPr>
        <w:rFonts w:ascii="Calibri" w:hAnsi="Calibri" w:cs="Calibri"/>
        <w:b w:val="0"/>
        <w:bCs w:val="0"/>
        <w:w w:val="100"/>
        <w:sz w:val="22"/>
        <w:szCs w:val="22"/>
      </w:rPr>
    </w:lvl>
    <w:lvl w:ilvl="1">
      <w:numFmt w:val="bullet"/>
      <w:lvlText w:val="•"/>
      <w:lvlJc w:val="left"/>
      <w:pPr>
        <w:ind w:left="3960" w:hanging="351"/>
      </w:pPr>
    </w:lvl>
    <w:lvl w:ilvl="2">
      <w:numFmt w:val="bullet"/>
      <w:lvlText w:val="•"/>
      <w:lvlJc w:val="left"/>
      <w:pPr>
        <w:ind w:left="4660" w:hanging="351"/>
      </w:pPr>
    </w:lvl>
    <w:lvl w:ilvl="3">
      <w:numFmt w:val="bullet"/>
      <w:lvlText w:val="•"/>
      <w:lvlJc w:val="left"/>
      <w:pPr>
        <w:ind w:left="5361" w:hanging="351"/>
      </w:pPr>
    </w:lvl>
    <w:lvl w:ilvl="4">
      <w:numFmt w:val="bullet"/>
      <w:lvlText w:val="•"/>
      <w:lvlJc w:val="left"/>
      <w:pPr>
        <w:ind w:left="6062" w:hanging="351"/>
      </w:pPr>
    </w:lvl>
    <w:lvl w:ilvl="5">
      <w:numFmt w:val="bullet"/>
      <w:lvlText w:val="•"/>
      <w:lvlJc w:val="left"/>
      <w:pPr>
        <w:ind w:left="6762" w:hanging="351"/>
      </w:pPr>
    </w:lvl>
    <w:lvl w:ilvl="6">
      <w:numFmt w:val="bullet"/>
      <w:lvlText w:val="•"/>
      <w:lvlJc w:val="left"/>
      <w:pPr>
        <w:ind w:left="7463" w:hanging="351"/>
      </w:pPr>
    </w:lvl>
    <w:lvl w:ilvl="7">
      <w:numFmt w:val="bullet"/>
      <w:lvlText w:val="•"/>
      <w:lvlJc w:val="left"/>
      <w:pPr>
        <w:ind w:left="8164" w:hanging="351"/>
      </w:pPr>
    </w:lvl>
    <w:lvl w:ilvl="8">
      <w:numFmt w:val="bullet"/>
      <w:lvlText w:val="•"/>
      <w:lvlJc w:val="left"/>
      <w:pPr>
        <w:ind w:left="8864" w:hanging="351"/>
      </w:pPr>
    </w:lvl>
  </w:abstractNum>
  <w:abstractNum w:abstractNumId="1" w15:restartNumberingAfterBreak="0">
    <w:nsid w:val="018444B3"/>
    <w:multiLevelType w:val="hybridMultilevel"/>
    <w:tmpl w:val="A992BC78"/>
    <w:lvl w:ilvl="0" w:tplc="224AEC3E">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95520B5"/>
    <w:multiLevelType w:val="hybridMultilevel"/>
    <w:tmpl w:val="DBDE7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237BC1"/>
    <w:multiLevelType w:val="hybridMultilevel"/>
    <w:tmpl w:val="4054508A"/>
    <w:lvl w:ilvl="0" w:tplc="C5DE5D78">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CA1435"/>
    <w:multiLevelType w:val="hybridMultilevel"/>
    <w:tmpl w:val="7A7680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28750B8"/>
    <w:multiLevelType w:val="hybridMultilevel"/>
    <w:tmpl w:val="BDD08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C96F3C"/>
    <w:multiLevelType w:val="hybridMultilevel"/>
    <w:tmpl w:val="AB24FA30"/>
    <w:lvl w:ilvl="0" w:tplc="1D34C71A">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8D6C68"/>
    <w:multiLevelType w:val="hybridMultilevel"/>
    <w:tmpl w:val="C9041B46"/>
    <w:lvl w:ilvl="0" w:tplc="8A741584">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3"/>
  </w:num>
  <w:num w:numId="6">
    <w:abstractNumId w:val="4"/>
  </w:num>
  <w:num w:numId="7">
    <w:abstractNumId w:val="0"/>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ugin02">
    <w15:presenceInfo w15:providerId="None" w15:userId="mmaugin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0DA"/>
    <w:rsid w:val="00001ADE"/>
    <w:rsid w:val="00003EC5"/>
    <w:rsid w:val="000043E5"/>
    <w:rsid w:val="00006D1D"/>
    <w:rsid w:val="00020691"/>
    <w:rsid w:val="00026EDD"/>
    <w:rsid w:val="00034152"/>
    <w:rsid w:val="00046D99"/>
    <w:rsid w:val="00055D06"/>
    <w:rsid w:val="00057664"/>
    <w:rsid w:val="00062A94"/>
    <w:rsid w:val="00074D25"/>
    <w:rsid w:val="00082DE2"/>
    <w:rsid w:val="00083C92"/>
    <w:rsid w:val="00086624"/>
    <w:rsid w:val="00087319"/>
    <w:rsid w:val="00090AE4"/>
    <w:rsid w:val="0009426F"/>
    <w:rsid w:val="0009567D"/>
    <w:rsid w:val="000A156A"/>
    <w:rsid w:val="000A157A"/>
    <w:rsid w:val="000B19C7"/>
    <w:rsid w:val="000D2A27"/>
    <w:rsid w:val="000D47EF"/>
    <w:rsid w:val="000F0820"/>
    <w:rsid w:val="000F3811"/>
    <w:rsid w:val="000F6ED1"/>
    <w:rsid w:val="001009D5"/>
    <w:rsid w:val="0010183F"/>
    <w:rsid w:val="00103E12"/>
    <w:rsid w:val="00105CC7"/>
    <w:rsid w:val="001110CA"/>
    <w:rsid w:val="00113530"/>
    <w:rsid w:val="0011458A"/>
    <w:rsid w:val="00116BA1"/>
    <w:rsid w:val="00123EAC"/>
    <w:rsid w:val="001256E3"/>
    <w:rsid w:val="00127174"/>
    <w:rsid w:val="00133953"/>
    <w:rsid w:val="00137F63"/>
    <w:rsid w:val="001407F4"/>
    <w:rsid w:val="00171CCA"/>
    <w:rsid w:val="00176D84"/>
    <w:rsid w:val="001867F5"/>
    <w:rsid w:val="001948CE"/>
    <w:rsid w:val="001A2320"/>
    <w:rsid w:val="001A7A98"/>
    <w:rsid w:val="001B080B"/>
    <w:rsid w:val="001B139E"/>
    <w:rsid w:val="001B25A0"/>
    <w:rsid w:val="001B36B2"/>
    <w:rsid w:val="001B45AE"/>
    <w:rsid w:val="001C4DD5"/>
    <w:rsid w:val="001C6C86"/>
    <w:rsid w:val="001C7D99"/>
    <w:rsid w:val="001C7E54"/>
    <w:rsid w:val="001F3244"/>
    <w:rsid w:val="001F64B7"/>
    <w:rsid w:val="00210E27"/>
    <w:rsid w:val="00224B7B"/>
    <w:rsid w:val="0022657E"/>
    <w:rsid w:val="00226D57"/>
    <w:rsid w:val="00232BC5"/>
    <w:rsid w:val="00233B17"/>
    <w:rsid w:val="00234C61"/>
    <w:rsid w:val="00241EF7"/>
    <w:rsid w:val="0025080D"/>
    <w:rsid w:val="00277D6E"/>
    <w:rsid w:val="00281268"/>
    <w:rsid w:val="00291C28"/>
    <w:rsid w:val="00292B7B"/>
    <w:rsid w:val="0029514D"/>
    <w:rsid w:val="002A4948"/>
    <w:rsid w:val="002A64C5"/>
    <w:rsid w:val="002A7EE2"/>
    <w:rsid w:val="002B75E2"/>
    <w:rsid w:val="002C752E"/>
    <w:rsid w:val="002D4091"/>
    <w:rsid w:val="002D79EF"/>
    <w:rsid w:val="002E54D8"/>
    <w:rsid w:val="002F13E4"/>
    <w:rsid w:val="002F2AFB"/>
    <w:rsid w:val="002F2CE3"/>
    <w:rsid w:val="002F6FA4"/>
    <w:rsid w:val="00301BCF"/>
    <w:rsid w:val="0033157A"/>
    <w:rsid w:val="00343FB4"/>
    <w:rsid w:val="00344A93"/>
    <w:rsid w:val="00346D71"/>
    <w:rsid w:val="00350926"/>
    <w:rsid w:val="00351B46"/>
    <w:rsid w:val="003536AA"/>
    <w:rsid w:val="00361C60"/>
    <w:rsid w:val="00364840"/>
    <w:rsid w:val="003657CF"/>
    <w:rsid w:val="00375429"/>
    <w:rsid w:val="00376A0D"/>
    <w:rsid w:val="00381667"/>
    <w:rsid w:val="00384A60"/>
    <w:rsid w:val="00394D01"/>
    <w:rsid w:val="00395F1F"/>
    <w:rsid w:val="003A3543"/>
    <w:rsid w:val="003A3758"/>
    <w:rsid w:val="003A7839"/>
    <w:rsid w:val="003B2D3B"/>
    <w:rsid w:val="003B4973"/>
    <w:rsid w:val="003B501F"/>
    <w:rsid w:val="003B6386"/>
    <w:rsid w:val="003C5587"/>
    <w:rsid w:val="003D7562"/>
    <w:rsid w:val="003E0500"/>
    <w:rsid w:val="003E4844"/>
    <w:rsid w:val="003E4E51"/>
    <w:rsid w:val="003E7ECC"/>
    <w:rsid w:val="003F463D"/>
    <w:rsid w:val="00402C7C"/>
    <w:rsid w:val="00403152"/>
    <w:rsid w:val="00406246"/>
    <w:rsid w:val="004217BA"/>
    <w:rsid w:val="00434535"/>
    <w:rsid w:val="00437E2F"/>
    <w:rsid w:val="004441D8"/>
    <w:rsid w:val="00445122"/>
    <w:rsid w:val="00447794"/>
    <w:rsid w:val="004600DC"/>
    <w:rsid w:val="00474D29"/>
    <w:rsid w:val="00474DEC"/>
    <w:rsid w:val="004916D9"/>
    <w:rsid w:val="00493C94"/>
    <w:rsid w:val="00494991"/>
    <w:rsid w:val="004B7A4C"/>
    <w:rsid w:val="004C1195"/>
    <w:rsid w:val="004C25AA"/>
    <w:rsid w:val="004C5F49"/>
    <w:rsid w:val="004C6315"/>
    <w:rsid w:val="004C6E57"/>
    <w:rsid w:val="004E19DD"/>
    <w:rsid w:val="004E3F4B"/>
    <w:rsid w:val="004F3A1C"/>
    <w:rsid w:val="005011AF"/>
    <w:rsid w:val="00504843"/>
    <w:rsid w:val="00504C07"/>
    <w:rsid w:val="005054D4"/>
    <w:rsid w:val="005117FD"/>
    <w:rsid w:val="00515525"/>
    <w:rsid w:val="005165E2"/>
    <w:rsid w:val="0052105F"/>
    <w:rsid w:val="0052124B"/>
    <w:rsid w:val="00524581"/>
    <w:rsid w:val="00524EA6"/>
    <w:rsid w:val="00534556"/>
    <w:rsid w:val="00546F15"/>
    <w:rsid w:val="00555260"/>
    <w:rsid w:val="005658D7"/>
    <w:rsid w:val="00570C8E"/>
    <w:rsid w:val="00577AA4"/>
    <w:rsid w:val="0059543D"/>
    <w:rsid w:val="005A0597"/>
    <w:rsid w:val="005A0816"/>
    <w:rsid w:val="005A496B"/>
    <w:rsid w:val="005B0E8E"/>
    <w:rsid w:val="005B70D5"/>
    <w:rsid w:val="005D43B6"/>
    <w:rsid w:val="005D5348"/>
    <w:rsid w:val="005E2774"/>
    <w:rsid w:val="005E564A"/>
    <w:rsid w:val="005F0881"/>
    <w:rsid w:val="005F0978"/>
    <w:rsid w:val="006022D0"/>
    <w:rsid w:val="00622D1D"/>
    <w:rsid w:val="00646B6D"/>
    <w:rsid w:val="006533E7"/>
    <w:rsid w:val="00660841"/>
    <w:rsid w:val="006730FE"/>
    <w:rsid w:val="00681407"/>
    <w:rsid w:val="006831F8"/>
    <w:rsid w:val="00686CF0"/>
    <w:rsid w:val="0069266C"/>
    <w:rsid w:val="006A0047"/>
    <w:rsid w:val="006A5075"/>
    <w:rsid w:val="006A6BBA"/>
    <w:rsid w:val="006B0FA2"/>
    <w:rsid w:val="006C1412"/>
    <w:rsid w:val="006C1E89"/>
    <w:rsid w:val="006D10E3"/>
    <w:rsid w:val="006E4417"/>
    <w:rsid w:val="006E7C4D"/>
    <w:rsid w:val="006F4669"/>
    <w:rsid w:val="006F6192"/>
    <w:rsid w:val="006F7EDE"/>
    <w:rsid w:val="007002A4"/>
    <w:rsid w:val="00711B70"/>
    <w:rsid w:val="00714850"/>
    <w:rsid w:val="007267A5"/>
    <w:rsid w:val="00735167"/>
    <w:rsid w:val="0073639C"/>
    <w:rsid w:val="007377A2"/>
    <w:rsid w:val="00737E7E"/>
    <w:rsid w:val="0074006A"/>
    <w:rsid w:val="00761523"/>
    <w:rsid w:val="0076737D"/>
    <w:rsid w:val="007932CD"/>
    <w:rsid w:val="007973E1"/>
    <w:rsid w:val="007A41B3"/>
    <w:rsid w:val="007A5C4F"/>
    <w:rsid w:val="007B5CFD"/>
    <w:rsid w:val="007C10B6"/>
    <w:rsid w:val="007C47D2"/>
    <w:rsid w:val="007D3F76"/>
    <w:rsid w:val="007D4764"/>
    <w:rsid w:val="007D5170"/>
    <w:rsid w:val="007D565C"/>
    <w:rsid w:val="007D7FAE"/>
    <w:rsid w:val="007E1DE0"/>
    <w:rsid w:val="007E55B6"/>
    <w:rsid w:val="007F0432"/>
    <w:rsid w:val="007F112F"/>
    <w:rsid w:val="00800612"/>
    <w:rsid w:val="00820AE0"/>
    <w:rsid w:val="00821901"/>
    <w:rsid w:val="00821D69"/>
    <w:rsid w:val="00822851"/>
    <w:rsid w:val="00834733"/>
    <w:rsid w:val="00841B2F"/>
    <w:rsid w:val="008574C6"/>
    <w:rsid w:val="00871107"/>
    <w:rsid w:val="00884BF2"/>
    <w:rsid w:val="00892319"/>
    <w:rsid w:val="00892FBB"/>
    <w:rsid w:val="0089734F"/>
    <w:rsid w:val="008A2167"/>
    <w:rsid w:val="008A2F34"/>
    <w:rsid w:val="008B17F4"/>
    <w:rsid w:val="008B5ACE"/>
    <w:rsid w:val="008B7958"/>
    <w:rsid w:val="008C0649"/>
    <w:rsid w:val="008D0897"/>
    <w:rsid w:val="008D1B93"/>
    <w:rsid w:val="008E6134"/>
    <w:rsid w:val="008E67F0"/>
    <w:rsid w:val="008E6F20"/>
    <w:rsid w:val="009020DE"/>
    <w:rsid w:val="009126AE"/>
    <w:rsid w:val="00915BB5"/>
    <w:rsid w:val="00915C60"/>
    <w:rsid w:val="00937B00"/>
    <w:rsid w:val="00951CE3"/>
    <w:rsid w:val="009630D8"/>
    <w:rsid w:val="009652CB"/>
    <w:rsid w:val="00965AC4"/>
    <w:rsid w:val="0096776D"/>
    <w:rsid w:val="009755C1"/>
    <w:rsid w:val="009800EF"/>
    <w:rsid w:val="00981D0C"/>
    <w:rsid w:val="00983FA6"/>
    <w:rsid w:val="00992DCD"/>
    <w:rsid w:val="0099626A"/>
    <w:rsid w:val="009B1CA9"/>
    <w:rsid w:val="009C51B8"/>
    <w:rsid w:val="009D3C7F"/>
    <w:rsid w:val="009D57CD"/>
    <w:rsid w:val="009D62DD"/>
    <w:rsid w:val="009E2EDE"/>
    <w:rsid w:val="009E3705"/>
    <w:rsid w:val="00A039F0"/>
    <w:rsid w:val="00A06257"/>
    <w:rsid w:val="00A07A03"/>
    <w:rsid w:val="00A139EB"/>
    <w:rsid w:val="00A3107D"/>
    <w:rsid w:val="00A35EFA"/>
    <w:rsid w:val="00A54340"/>
    <w:rsid w:val="00A70C33"/>
    <w:rsid w:val="00A817F8"/>
    <w:rsid w:val="00A82F15"/>
    <w:rsid w:val="00A91D36"/>
    <w:rsid w:val="00A950DA"/>
    <w:rsid w:val="00A95759"/>
    <w:rsid w:val="00AA3EB2"/>
    <w:rsid w:val="00AA6920"/>
    <w:rsid w:val="00AB3E75"/>
    <w:rsid w:val="00AB4B83"/>
    <w:rsid w:val="00AB6200"/>
    <w:rsid w:val="00AB7CD0"/>
    <w:rsid w:val="00AC0C11"/>
    <w:rsid w:val="00AC76B8"/>
    <w:rsid w:val="00AC7D36"/>
    <w:rsid w:val="00AE6707"/>
    <w:rsid w:val="00AF0753"/>
    <w:rsid w:val="00AF1199"/>
    <w:rsid w:val="00AF5189"/>
    <w:rsid w:val="00AF68A7"/>
    <w:rsid w:val="00B0258E"/>
    <w:rsid w:val="00B0353E"/>
    <w:rsid w:val="00B04F92"/>
    <w:rsid w:val="00B1545D"/>
    <w:rsid w:val="00B15AF6"/>
    <w:rsid w:val="00B24D8C"/>
    <w:rsid w:val="00B261EF"/>
    <w:rsid w:val="00B40FC8"/>
    <w:rsid w:val="00B60AEB"/>
    <w:rsid w:val="00B7030C"/>
    <w:rsid w:val="00B73F3A"/>
    <w:rsid w:val="00B77DFE"/>
    <w:rsid w:val="00B86B4F"/>
    <w:rsid w:val="00B92312"/>
    <w:rsid w:val="00BB1729"/>
    <w:rsid w:val="00BB2231"/>
    <w:rsid w:val="00BC46D2"/>
    <w:rsid w:val="00BC5F56"/>
    <w:rsid w:val="00BC7478"/>
    <w:rsid w:val="00BE394D"/>
    <w:rsid w:val="00C07E92"/>
    <w:rsid w:val="00C11B88"/>
    <w:rsid w:val="00C24B0F"/>
    <w:rsid w:val="00C24C47"/>
    <w:rsid w:val="00C40A9E"/>
    <w:rsid w:val="00C40CA3"/>
    <w:rsid w:val="00C4790C"/>
    <w:rsid w:val="00C62643"/>
    <w:rsid w:val="00C643E0"/>
    <w:rsid w:val="00C717BC"/>
    <w:rsid w:val="00C74421"/>
    <w:rsid w:val="00C821ED"/>
    <w:rsid w:val="00C836DC"/>
    <w:rsid w:val="00C8797B"/>
    <w:rsid w:val="00C97881"/>
    <w:rsid w:val="00CA14F3"/>
    <w:rsid w:val="00CA3C65"/>
    <w:rsid w:val="00CB7604"/>
    <w:rsid w:val="00CC2DC1"/>
    <w:rsid w:val="00CC6680"/>
    <w:rsid w:val="00CD710C"/>
    <w:rsid w:val="00CE3CFE"/>
    <w:rsid w:val="00CE7E03"/>
    <w:rsid w:val="00CF5B02"/>
    <w:rsid w:val="00D02E6F"/>
    <w:rsid w:val="00D0760D"/>
    <w:rsid w:val="00D10037"/>
    <w:rsid w:val="00D10B76"/>
    <w:rsid w:val="00D13AE7"/>
    <w:rsid w:val="00D224CB"/>
    <w:rsid w:val="00D27DA2"/>
    <w:rsid w:val="00D360B8"/>
    <w:rsid w:val="00D369F1"/>
    <w:rsid w:val="00D407EA"/>
    <w:rsid w:val="00D41475"/>
    <w:rsid w:val="00D4187A"/>
    <w:rsid w:val="00D45B64"/>
    <w:rsid w:val="00D539B6"/>
    <w:rsid w:val="00D63439"/>
    <w:rsid w:val="00D67E5F"/>
    <w:rsid w:val="00D706C5"/>
    <w:rsid w:val="00D711A4"/>
    <w:rsid w:val="00D72588"/>
    <w:rsid w:val="00D72D14"/>
    <w:rsid w:val="00D72FC8"/>
    <w:rsid w:val="00D81F8E"/>
    <w:rsid w:val="00D965D2"/>
    <w:rsid w:val="00D96E82"/>
    <w:rsid w:val="00DA02B3"/>
    <w:rsid w:val="00DB5A2A"/>
    <w:rsid w:val="00DB7A4C"/>
    <w:rsid w:val="00DC18D9"/>
    <w:rsid w:val="00DC1B3C"/>
    <w:rsid w:val="00DD01DE"/>
    <w:rsid w:val="00DD2355"/>
    <w:rsid w:val="00DF7219"/>
    <w:rsid w:val="00E01257"/>
    <w:rsid w:val="00E06D26"/>
    <w:rsid w:val="00E10F1A"/>
    <w:rsid w:val="00E36E49"/>
    <w:rsid w:val="00E45FBC"/>
    <w:rsid w:val="00E4627B"/>
    <w:rsid w:val="00E628A1"/>
    <w:rsid w:val="00E75D08"/>
    <w:rsid w:val="00E76107"/>
    <w:rsid w:val="00EB54CA"/>
    <w:rsid w:val="00EC724F"/>
    <w:rsid w:val="00EE2212"/>
    <w:rsid w:val="00EE2FF2"/>
    <w:rsid w:val="00EE564F"/>
    <w:rsid w:val="00EE631D"/>
    <w:rsid w:val="00EF17E4"/>
    <w:rsid w:val="00EF43EC"/>
    <w:rsid w:val="00EF6A38"/>
    <w:rsid w:val="00F0136E"/>
    <w:rsid w:val="00F04AF1"/>
    <w:rsid w:val="00F076D1"/>
    <w:rsid w:val="00F216B4"/>
    <w:rsid w:val="00F3049F"/>
    <w:rsid w:val="00F31187"/>
    <w:rsid w:val="00F37946"/>
    <w:rsid w:val="00F45476"/>
    <w:rsid w:val="00F54798"/>
    <w:rsid w:val="00F55BC4"/>
    <w:rsid w:val="00F65FDA"/>
    <w:rsid w:val="00F73C1D"/>
    <w:rsid w:val="00F93BBA"/>
    <w:rsid w:val="00FA567D"/>
    <w:rsid w:val="00FA5E10"/>
    <w:rsid w:val="00FC5607"/>
    <w:rsid w:val="00FD24D7"/>
    <w:rsid w:val="00FD2D91"/>
    <w:rsid w:val="00FD6FC5"/>
    <w:rsid w:val="00FE07D0"/>
    <w:rsid w:val="00FE4BE4"/>
    <w:rsid w:val="00FE5867"/>
    <w:rsid w:val="00FE5B64"/>
    <w:rsid w:val="00FE61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5DC7"/>
  <w15:docId w15:val="{6C70F006-6734-4B29-9835-F94F8641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535"/>
  </w:style>
  <w:style w:type="paragraph" w:styleId="Titre1">
    <w:name w:val="heading 1"/>
    <w:basedOn w:val="Normal"/>
    <w:link w:val="Titre1Car"/>
    <w:uiPriority w:val="9"/>
    <w:qFormat/>
    <w:rsid w:val="00103E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39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39B6"/>
    <w:rPr>
      <w:rFonts w:ascii="Tahoma" w:hAnsi="Tahoma" w:cs="Tahoma"/>
      <w:sz w:val="16"/>
      <w:szCs w:val="16"/>
    </w:rPr>
  </w:style>
  <w:style w:type="paragraph" w:customStyle="1" w:styleId="spip">
    <w:name w:val="spip"/>
    <w:basedOn w:val="Normal"/>
    <w:rsid w:val="000D2A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qFormat/>
    <w:rsid w:val="00103E12"/>
    <w:pPr>
      <w:spacing w:after="160" w:line="259" w:lineRule="auto"/>
      <w:ind w:left="720"/>
      <w:contextualSpacing/>
    </w:pPr>
  </w:style>
  <w:style w:type="character" w:customStyle="1" w:styleId="Titre1Car">
    <w:name w:val="Titre 1 Car"/>
    <w:basedOn w:val="Policepardfaut"/>
    <w:link w:val="Titre1"/>
    <w:uiPriority w:val="9"/>
    <w:rsid w:val="00103E1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D7F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344A93"/>
    <w:rPr>
      <w:sz w:val="16"/>
      <w:szCs w:val="16"/>
    </w:rPr>
  </w:style>
  <w:style w:type="paragraph" w:styleId="Commentaire">
    <w:name w:val="annotation text"/>
    <w:basedOn w:val="Normal"/>
    <w:link w:val="CommentaireCar"/>
    <w:uiPriority w:val="99"/>
    <w:semiHidden/>
    <w:unhideWhenUsed/>
    <w:rsid w:val="00344A93"/>
    <w:pPr>
      <w:spacing w:line="240" w:lineRule="auto"/>
    </w:pPr>
    <w:rPr>
      <w:sz w:val="20"/>
      <w:szCs w:val="20"/>
    </w:rPr>
  </w:style>
  <w:style w:type="character" w:customStyle="1" w:styleId="CommentaireCar">
    <w:name w:val="Commentaire Car"/>
    <w:basedOn w:val="Policepardfaut"/>
    <w:link w:val="Commentaire"/>
    <w:uiPriority w:val="99"/>
    <w:semiHidden/>
    <w:rsid w:val="00344A93"/>
    <w:rPr>
      <w:sz w:val="20"/>
      <w:szCs w:val="20"/>
    </w:rPr>
  </w:style>
  <w:style w:type="paragraph" w:styleId="Objetducommentaire">
    <w:name w:val="annotation subject"/>
    <w:basedOn w:val="Commentaire"/>
    <w:next w:val="Commentaire"/>
    <w:link w:val="ObjetducommentaireCar"/>
    <w:uiPriority w:val="99"/>
    <w:semiHidden/>
    <w:unhideWhenUsed/>
    <w:rsid w:val="00344A93"/>
    <w:rPr>
      <w:b/>
      <w:bCs/>
    </w:rPr>
  </w:style>
  <w:style w:type="character" w:customStyle="1" w:styleId="ObjetducommentaireCar">
    <w:name w:val="Objet du commentaire Car"/>
    <w:basedOn w:val="CommentaireCar"/>
    <w:link w:val="Objetducommentaire"/>
    <w:uiPriority w:val="99"/>
    <w:semiHidden/>
    <w:rsid w:val="00344A93"/>
    <w:rPr>
      <w:b/>
      <w:bCs/>
      <w:sz w:val="20"/>
      <w:szCs w:val="20"/>
    </w:rPr>
  </w:style>
  <w:style w:type="character" w:styleId="lev">
    <w:name w:val="Strong"/>
    <w:basedOn w:val="Policepardfaut"/>
    <w:uiPriority w:val="22"/>
    <w:qFormat/>
    <w:rsid w:val="000F6ED1"/>
    <w:rPr>
      <w:b/>
      <w:bCs/>
    </w:rPr>
  </w:style>
  <w:style w:type="paragraph" w:styleId="En-tte">
    <w:name w:val="header"/>
    <w:basedOn w:val="Normal"/>
    <w:link w:val="En-tteCar"/>
    <w:uiPriority w:val="99"/>
    <w:unhideWhenUsed/>
    <w:rsid w:val="00AF5189"/>
    <w:pPr>
      <w:tabs>
        <w:tab w:val="center" w:pos="4536"/>
        <w:tab w:val="right" w:pos="9072"/>
      </w:tabs>
      <w:spacing w:after="0" w:line="240" w:lineRule="auto"/>
    </w:pPr>
  </w:style>
  <w:style w:type="character" w:customStyle="1" w:styleId="En-tteCar">
    <w:name w:val="En-tête Car"/>
    <w:basedOn w:val="Policepardfaut"/>
    <w:link w:val="En-tte"/>
    <w:uiPriority w:val="99"/>
    <w:rsid w:val="00AF5189"/>
  </w:style>
  <w:style w:type="paragraph" w:styleId="Pieddepage">
    <w:name w:val="footer"/>
    <w:basedOn w:val="Normal"/>
    <w:link w:val="PieddepageCar"/>
    <w:uiPriority w:val="99"/>
    <w:unhideWhenUsed/>
    <w:rsid w:val="00AF51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5189"/>
  </w:style>
  <w:style w:type="paragraph" w:styleId="Corpsdetexte">
    <w:name w:val="Body Text"/>
    <w:basedOn w:val="Normal"/>
    <w:link w:val="CorpsdetexteCar"/>
    <w:uiPriority w:val="1"/>
    <w:qFormat/>
    <w:rsid w:val="006C1412"/>
    <w:pPr>
      <w:widowControl w:val="0"/>
      <w:autoSpaceDE w:val="0"/>
      <w:autoSpaceDN w:val="0"/>
      <w:adjustRightInd w:val="0"/>
      <w:spacing w:after="0" w:line="240" w:lineRule="auto"/>
    </w:pPr>
    <w:rPr>
      <w:rFonts w:ascii="Calibri" w:eastAsiaTheme="minorEastAsia" w:hAnsi="Calibri" w:cs="Calibri"/>
      <w:lang w:eastAsia="fr-FR"/>
    </w:rPr>
  </w:style>
  <w:style w:type="character" w:customStyle="1" w:styleId="CorpsdetexteCar">
    <w:name w:val="Corps de texte Car"/>
    <w:basedOn w:val="Policepardfaut"/>
    <w:link w:val="Corpsdetexte"/>
    <w:uiPriority w:val="1"/>
    <w:rsid w:val="006C1412"/>
    <w:rPr>
      <w:rFonts w:ascii="Calibri" w:eastAsiaTheme="minorEastAsia" w:hAnsi="Calibri" w:cs="Calibri"/>
      <w:lang w:eastAsia="fr-FR"/>
    </w:rPr>
  </w:style>
  <w:style w:type="character" w:customStyle="1" w:styleId="object">
    <w:name w:val="object"/>
    <w:basedOn w:val="Policepardfaut"/>
    <w:rsid w:val="00D63439"/>
  </w:style>
  <w:style w:type="paragraph" w:customStyle="1" w:styleId="TableParagraph">
    <w:name w:val="Table Paragraph"/>
    <w:basedOn w:val="Normal"/>
    <w:qFormat/>
    <w:rsid w:val="008A2167"/>
    <w:pPr>
      <w:widowControl w:val="0"/>
      <w:autoSpaceDE w:val="0"/>
      <w:autoSpaceDN w:val="0"/>
      <w:adjustRightInd w:val="0"/>
      <w:spacing w:after="0" w:line="240" w:lineRule="auto"/>
    </w:pPr>
    <w:rPr>
      <w:rFonts w:ascii="Calibri" w:eastAsiaTheme="minorEastAsia" w:hAnsi="Calibri" w:cs="Calibri"/>
      <w:sz w:val="24"/>
      <w:szCs w:val="24"/>
      <w:lang w:eastAsia="fr-FR"/>
    </w:rPr>
  </w:style>
  <w:style w:type="character" w:styleId="Accentuation">
    <w:name w:val="Emphasis"/>
    <w:basedOn w:val="Policepardfaut"/>
    <w:uiPriority w:val="20"/>
    <w:qFormat/>
    <w:rsid w:val="00087319"/>
    <w:rPr>
      <w:i/>
      <w:iCs/>
    </w:rPr>
  </w:style>
  <w:style w:type="character" w:styleId="Lienhypertexte">
    <w:name w:val="Hyperlink"/>
    <w:basedOn w:val="Policepardfaut"/>
    <w:uiPriority w:val="99"/>
    <w:semiHidden/>
    <w:unhideWhenUsed/>
    <w:rsid w:val="009E37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038292">
      <w:bodyDiv w:val="1"/>
      <w:marLeft w:val="0"/>
      <w:marRight w:val="0"/>
      <w:marTop w:val="0"/>
      <w:marBottom w:val="0"/>
      <w:divBdr>
        <w:top w:val="none" w:sz="0" w:space="0" w:color="auto"/>
        <w:left w:val="none" w:sz="0" w:space="0" w:color="auto"/>
        <w:bottom w:val="none" w:sz="0" w:space="0" w:color="auto"/>
        <w:right w:val="none" w:sz="0" w:space="0" w:color="auto"/>
      </w:divBdr>
    </w:div>
    <w:div w:id="473569391">
      <w:bodyDiv w:val="1"/>
      <w:marLeft w:val="0"/>
      <w:marRight w:val="0"/>
      <w:marTop w:val="0"/>
      <w:marBottom w:val="0"/>
      <w:divBdr>
        <w:top w:val="none" w:sz="0" w:space="0" w:color="auto"/>
        <w:left w:val="none" w:sz="0" w:space="0" w:color="auto"/>
        <w:bottom w:val="none" w:sz="0" w:space="0" w:color="auto"/>
        <w:right w:val="none" w:sz="0" w:space="0" w:color="auto"/>
      </w:divBdr>
    </w:div>
    <w:div w:id="566234181">
      <w:bodyDiv w:val="1"/>
      <w:marLeft w:val="0"/>
      <w:marRight w:val="0"/>
      <w:marTop w:val="0"/>
      <w:marBottom w:val="0"/>
      <w:divBdr>
        <w:top w:val="none" w:sz="0" w:space="0" w:color="auto"/>
        <w:left w:val="none" w:sz="0" w:space="0" w:color="auto"/>
        <w:bottom w:val="none" w:sz="0" w:space="0" w:color="auto"/>
        <w:right w:val="none" w:sz="0" w:space="0" w:color="auto"/>
      </w:divBdr>
    </w:div>
    <w:div w:id="581333185">
      <w:bodyDiv w:val="1"/>
      <w:marLeft w:val="0"/>
      <w:marRight w:val="0"/>
      <w:marTop w:val="0"/>
      <w:marBottom w:val="0"/>
      <w:divBdr>
        <w:top w:val="none" w:sz="0" w:space="0" w:color="auto"/>
        <w:left w:val="none" w:sz="0" w:space="0" w:color="auto"/>
        <w:bottom w:val="none" w:sz="0" w:space="0" w:color="auto"/>
        <w:right w:val="none" w:sz="0" w:space="0" w:color="auto"/>
      </w:divBdr>
    </w:div>
    <w:div w:id="607397166">
      <w:bodyDiv w:val="1"/>
      <w:marLeft w:val="0"/>
      <w:marRight w:val="0"/>
      <w:marTop w:val="0"/>
      <w:marBottom w:val="0"/>
      <w:divBdr>
        <w:top w:val="none" w:sz="0" w:space="0" w:color="auto"/>
        <w:left w:val="none" w:sz="0" w:space="0" w:color="auto"/>
        <w:bottom w:val="none" w:sz="0" w:space="0" w:color="auto"/>
        <w:right w:val="none" w:sz="0" w:space="0" w:color="auto"/>
      </w:divBdr>
    </w:div>
    <w:div w:id="1470628641">
      <w:bodyDiv w:val="1"/>
      <w:marLeft w:val="0"/>
      <w:marRight w:val="0"/>
      <w:marTop w:val="0"/>
      <w:marBottom w:val="0"/>
      <w:divBdr>
        <w:top w:val="none" w:sz="0" w:space="0" w:color="auto"/>
        <w:left w:val="none" w:sz="0" w:space="0" w:color="auto"/>
        <w:bottom w:val="none" w:sz="0" w:space="0" w:color="auto"/>
        <w:right w:val="none" w:sz="0" w:space="0" w:color="auto"/>
      </w:divBdr>
    </w:div>
    <w:div w:id="1908223147">
      <w:bodyDiv w:val="1"/>
      <w:marLeft w:val="0"/>
      <w:marRight w:val="0"/>
      <w:marTop w:val="0"/>
      <w:marBottom w:val="0"/>
      <w:divBdr>
        <w:top w:val="none" w:sz="0" w:space="0" w:color="auto"/>
        <w:left w:val="none" w:sz="0" w:space="0" w:color="auto"/>
        <w:bottom w:val="none" w:sz="0" w:space="0" w:color="auto"/>
        <w:right w:val="none" w:sz="0" w:space="0" w:color="auto"/>
      </w:divBdr>
    </w:div>
    <w:div w:id="194117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legifrance.gouv.fr/affichCodeArticle.do?cidTexte=LEGITEXT000006071191&amp;idArticle=LEGIARTI000027866636&amp;dateTexte=&amp;categorieLien=cid"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28A70-4AF8-46D3-BE86-AD736E5C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3278</Words>
  <Characters>18031</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dc:creator>
  <cp:keywords/>
  <dc:description/>
  <cp:lastModifiedBy>szenadji</cp:lastModifiedBy>
  <cp:revision>2</cp:revision>
  <cp:lastPrinted>2021-10-22T10:45:00Z</cp:lastPrinted>
  <dcterms:created xsi:type="dcterms:W3CDTF">2024-04-09T15:15:00Z</dcterms:created>
  <dcterms:modified xsi:type="dcterms:W3CDTF">2024-04-09T15:15:00Z</dcterms:modified>
</cp:coreProperties>
</file>